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center"/>
        <w:textAlignment w:val="auto"/>
        <w:rPr>
          <w:rFonts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center"/>
        <w:textAlignment w:val="auto"/>
        <w:rPr>
          <w:rFonts w:hint="default" w:eastAsia="方正小标宋_GBK" w:cs="Times New Roman"/>
          <w:sz w:val="44"/>
          <w:szCs w:val="44"/>
          <w:lang w:val="en-US" w:eastAsia="zh-CN"/>
        </w:rPr>
      </w:pPr>
      <w:r>
        <w:rPr>
          <w:rFonts w:hint="default" w:eastAsia="方正小标宋_GBK" w:cs="Times New Roman"/>
          <w:sz w:val="44"/>
          <w:szCs w:val="44"/>
          <w:lang w:val="en-US" w:eastAsia="zh-CN"/>
        </w:rPr>
        <w:t>报价要求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center"/>
        <w:textAlignment w:val="auto"/>
        <w:rPr>
          <w:rFonts w:hint="default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本项目采用一次性报价，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供应商的报价不得超过采购预算金额，且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只能有一个有效报价，不得提交选择性报价。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报价为人民币报价，包括但不限于：人员工资、各类加班费、劳保福利、国家规定的各类保险费用（养老保险、医疗保险、工伤保险、生育保险、失业保险等）、意外伤害保险、教育培训费、安全生产事故处置费、水电费、劳动工具及维修费、安全文明生产装备费、服装费、作业设备维修费、企业应缴税金、应得利润和管理、应急费等在内的所有费用。供应商因自身原因造成漏报、少报皆由其自行承担责任，采购人不再补偿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供应商须于202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日17:00点前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递交《采购项目综合报价表》，超过时间未递交或递交的《采购项目综合报价表》内容不符合上述任意一款规定的，其报价无效。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center"/>
        <w:textAlignment w:val="auto"/>
        <w:rPr>
          <w:rFonts w:eastAsia="方正仿宋_GBK" w:cs="Times New Roman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宋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580" w:lineRule="exact"/>
        <w:ind w:left="0" w:leftChars="0" w:firstLine="0"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984" w:right="1446" w:bottom="1644" w:left="1446" w:header="851" w:footer="992" w:gutter="0"/>
          <w:cols w:space="0" w:num="1"/>
          <w:rtlGutter w:val="0"/>
          <w:docGrid w:type="linesAndChars" w:linePitch="600" w:charSpace="2678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center"/>
        <w:textAlignment w:val="auto"/>
        <w:rPr>
          <w:rFonts w:hint="default" w:eastAsia="方正小标宋_GBK" w:cs="Times New Roman"/>
          <w:sz w:val="44"/>
          <w:szCs w:val="44"/>
        </w:rPr>
      </w:pPr>
      <w:r>
        <w:rPr>
          <w:rFonts w:hint="default" w:eastAsia="方正小标宋_GBK" w:cs="Times New Roman"/>
          <w:sz w:val="44"/>
          <w:szCs w:val="44"/>
          <w:lang w:val="en-US" w:eastAsia="zh-CN"/>
        </w:rPr>
        <w:t>采购项目综合报价表</w:t>
      </w:r>
    </w:p>
    <w:p>
      <w:pPr>
        <w:snapToGrid w:val="0"/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8"/>
        </w:rPr>
      </w:pPr>
      <w:r>
        <w:rPr>
          <w:rFonts w:hint="default" w:ascii="Times New Roman" w:hAnsi="Times New Roman" w:eastAsia="方正仿宋_GBK" w:cs="Times New Roman"/>
          <w:sz w:val="24"/>
          <w:szCs w:val="28"/>
        </w:rPr>
        <w:t>项目名称：                                           单位：元</w:t>
      </w:r>
    </w:p>
    <w:tbl>
      <w:tblPr>
        <w:tblStyle w:val="6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148"/>
        <w:gridCol w:w="1289"/>
        <w:gridCol w:w="4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7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8"/>
              </w:rPr>
              <w:t>供应商名称</w:t>
            </w:r>
          </w:p>
        </w:tc>
        <w:tc>
          <w:tcPr>
            <w:tcW w:w="784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393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8"/>
              </w:rPr>
              <w:t>项目名称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8"/>
              </w:rPr>
              <w:t>服务期限</w:t>
            </w:r>
          </w:p>
        </w:tc>
        <w:tc>
          <w:tcPr>
            <w:tcW w:w="440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8"/>
              </w:rPr>
              <w:t>报价（小写）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39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21"/>
                <w:szCs w:val="28"/>
              </w:rPr>
            </w:pPr>
          </w:p>
        </w:tc>
        <w:tc>
          <w:tcPr>
            <w:tcW w:w="128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21"/>
                <w:szCs w:val="28"/>
              </w:rPr>
            </w:pPr>
          </w:p>
        </w:tc>
        <w:tc>
          <w:tcPr>
            <w:tcW w:w="440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962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sz w:val="21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8"/>
                <w:lang w:eastAsia="zh-CN"/>
              </w:rPr>
              <w:t>综合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8"/>
              </w:rPr>
              <w:t xml:space="preserve">报价（大写）：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9628" w:type="dxa"/>
            <w:gridSpan w:val="4"/>
            <w:noWrap w:val="0"/>
            <w:vAlign w:val="center"/>
          </w:tcPr>
          <w:p>
            <w:pPr>
              <w:pStyle w:val="3"/>
              <w:spacing w:line="500" w:lineRule="exact"/>
              <w:rPr>
                <w:rFonts w:hint="default" w:ascii="Times New Roman" w:hAnsi="Times New Roman" w:eastAsia="方正仿宋_GBK" w:cs="Times New Roman"/>
                <w:sz w:val="21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8"/>
              </w:rPr>
              <w:t>备注：</w:t>
            </w:r>
          </w:p>
        </w:tc>
      </w:tr>
    </w:tbl>
    <w:p>
      <w:pPr>
        <w:rPr>
          <w:rFonts w:hint="default" w:ascii="Times New Roman" w:hAnsi="Times New Roman" w:eastAsia="方正仿宋_GBK" w:cs="Times New Roman"/>
        </w:rPr>
      </w:pPr>
    </w:p>
    <w:p>
      <w:pPr>
        <w:spacing w:line="5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8"/>
          <w:lang w:val="zh-CN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8"/>
          <w:lang w:val="zh-CN" w:eastAsia="zh-CN"/>
        </w:rPr>
        <w:t>我公司承诺：所报价格包括但不限于：人员工资、各类加班费、劳保福利、国家规定的各类保险费用（养老保险、医疗保险、工伤保险、生育保险、失业保险等）、意外伤害保险、教育培训费、安全生产事故处置费、水电费、劳动工具及维修费、安全文明生产装备费、服装费、作业设备维修费、企业应缴税金、应得利润和管理、应急费等在内的所有费用。</w:t>
      </w:r>
    </w:p>
    <w:p>
      <w:pPr>
        <w:spacing w:line="500" w:lineRule="exact"/>
        <w:rPr>
          <w:rFonts w:hint="default" w:ascii="Times New Roman" w:hAnsi="Times New Roman" w:eastAsia="方正仿宋_GBK" w:cs="Times New Roman"/>
          <w:sz w:val="24"/>
          <w:szCs w:val="28"/>
        </w:rPr>
      </w:pPr>
    </w:p>
    <w:p>
      <w:pPr>
        <w:spacing w:line="500" w:lineRule="exact"/>
        <w:rPr>
          <w:rFonts w:hint="default" w:ascii="Times New Roman" w:hAnsi="Times New Roman" w:eastAsia="方正仿宋_GBK" w:cs="Times New Roman"/>
          <w:sz w:val="24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8"/>
        </w:rPr>
        <w:t>供应商：（供应商公章）       法定代表人（或法定代表人授权代表）</w:t>
      </w:r>
      <w:r>
        <w:rPr>
          <w:rFonts w:hint="default" w:ascii="Times New Roman" w:hAnsi="Times New Roman" w:eastAsia="方正仿宋_GBK" w:cs="Times New Roman"/>
          <w:sz w:val="24"/>
          <w:szCs w:val="28"/>
          <w:lang w:eastAsia="zh-CN"/>
        </w:rPr>
        <w:t>签字：</w:t>
      </w:r>
    </w:p>
    <w:p>
      <w:pPr>
        <w:spacing w:line="500" w:lineRule="exact"/>
        <w:rPr>
          <w:rFonts w:hint="default" w:ascii="Times New Roman" w:hAnsi="Times New Roman" w:eastAsia="方正仿宋_GBK" w:cs="Times New Roman"/>
          <w:sz w:val="24"/>
          <w:szCs w:val="28"/>
        </w:rPr>
      </w:pPr>
      <w:r>
        <w:rPr>
          <w:rFonts w:hint="default" w:ascii="Times New Roman" w:hAnsi="Times New Roman" w:eastAsia="方正仿宋_GBK" w:cs="Times New Roman"/>
          <w:sz w:val="24"/>
          <w:szCs w:val="28"/>
        </w:rPr>
        <w:t xml:space="preserve">                                 </w:t>
      </w:r>
    </w:p>
    <w:p>
      <w:pPr>
        <w:spacing w:line="500" w:lineRule="exact"/>
        <w:rPr>
          <w:rFonts w:hint="default" w:ascii="Times New Roman" w:hAnsi="Times New Roman" w:eastAsia="方正仿宋_GBK" w:cs="Times New Roman"/>
          <w:sz w:val="24"/>
          <w:szCs w:val="28"/>
        </w:rPr>
      </w:pPr>
    </w:p>
    <w:p>
      <w:pPr>
        <w:spacing w:line="500" w:lineRule="exact"/>
        <w:rPr>
          <w:rFonts w:hint="default" w:ascii="Times New Roman" w:hAnsi="Times New Roman" w:eastAsia="方正仿宋_GBK" w:cs="Times New Roman"/>
          <w:sz w:val="24"/>
          <w:szCs w:val="28"/>
        </w:rPr>
      </w:pPr>
      <w:r>
        <w:rPr>
          <w:rFonts w:hint="default" w:ascii="Times New Roman" w:hAnsi="Times New Roman" w:eastAsia="方正仿宋_GBK" w:cs="Times New Roman"/>
          <w:sz w:val="24"/>
          <w:szCs w:val="28"/>
        </w:rPr>
        <w:t xml:space="preserve">                                            年     月     日</w:t>
      </w: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4695190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ind w:left="210" w:leftChars="100" w:right="210" w:rightChars="10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9.7pt;margin-top: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ueme0NcAAAAKAQAADwAAAAAAAAABACAAAAAiAAAAZHJzL2Rvd25y&#10;ZXYueG1sUEsBAhQAFAAAAAgAh07iQF4aj184AgAAbw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ind w:left="210" w:leftChars="100" w:right="210" w:rightChars="10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915E2"/>
    <w:rsid w:val="01226B9C"/>
    <w:rsid w:val="068915E2"/>
    <w:rsid w:val="0C41127C"/>
    <w:rsid w:val="172A779C"/>
    <w:rsid w:val="23B84208"/>
    <w:rsid w:val="47A41EC8"/>
    <w:rsid w:val="47CB21D4"/>
    <w:rsid w:val="493F3E72"/>
    <w:rsid w:val="67E1510A"/>
    <w:rsid w:val="792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2039</Words>
  <Characters>2086</Characters>
  <Lines>0</Lines>
  <Paragraphs>0</Paragraphs>
  <TotalTime>9</TotalTime>
  <ScaleCrop>false</ScaleCrop>
  <LinksUpToDate>false</LinksUpToDate>
  <CharactersWithSpaces>2337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2025-05-07T10:05:00Z</dcterms:created>
  <dc:creator>雨花儿</dc:creator>
  <cp:lastModifiedBy>咕噜咕噜才怪啊</cp:lastModifiedBy>
  <dcterms:modified xsi:type="dcterms:W3CDTF">2025-05-14T06:18:41Z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D8DFB08C3A854FFD8B7FD877567A6604</vt:lpwstr>
  </property>
  <property fmtid="{D5CDD505-2E9C-101B-9397-08002B2CF9AE}" pid="4" name="KSOTemplateDocerSaveRecord">
    <vt:lpwstr>eyJoZGlkIjoiYzA4NmQzODFlZmE1NzliNDk4YmY3MmUxNzQ3YWRlNmIiLCJ1c2VySWQiOiI0NTI5NTUzNjkifQ==</vt:lpwstr>
  </property>
</Properties>
</file>