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/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800"/>
      </w:pP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ascii="方正仿宋_GBK" w:hAnsi="方正仿宋_GBK" w:eastAsia="方正仿宋_GBK" w:cs="方正仿宋_GBK"/>
          <w:sz w:val="32"/>
          <w:szCs w:val="32"/>
        </w:rPr>
        <w:t>年，在区委、区政府的正确领导和社会各界的大力支持下，我区彩票市场发展良好，彩票公益金筹集分配使用工作进展顺利。按照《彩票管理条例》、《彩票管理条例实施细则》和《重庆市彩票公益金用于社会福利事业专项资金管理办法》要求，现将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年度我区福彩公益金筹集分配使用情况公告如下：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800"/>
      </w:pPr>
      <w:r>
        <w:rPr>
          <w:rFonts w:ascii="方正黑体_GBK" w:hAnsi="方正黑体_GBK" w:eastAsia="方正黑体_GBK" w:cs="方正黑体_GBK"/>
          <w:sz w:val="32"/>
          <w:szCs w:val="32"/>
        </w:rPr>
        <w:t>一、2022年福彩公益金筹集情况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800"/>
      </w:pP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年度区福彩公益金分配金额</w:t>
      </w:r>
      <w:r>
        <w:rPr>
          <w:rFonts w:hint="default" w:ascii="Times New Roman" w:hAnsi="Times New Roman" w:cs="Times New Roman"/>
          <w:sz w:val="32"/>
          <w:szCs w:val="32"/>
        </w:rPr>
        <w:t>3891.17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万元，其中，历年区福彩公益金分配结余</w:t>
      </w:r>
      <w:r>
        <w:rPr>
          <w:rFonts w:hint="default" w:ascii="Times New Roman" w:hAnsi="Times New Roman" w:cs="Times New Roman"/>
          <w:sz w:val="32"/>
          <w:szCs w:val="32"/>
        </w:rPr>
        <w:t>2143.17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万元；提前下达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年福彩公益金区县分成预算</w:t>
      </w:r>
      <w:r>
        <w:rPr>
          <w:rFonts w:hint="default" w:ascii="Times New Roman" w:hAnsi="Times New Roman" w:cs="Times New Roman"/>
          <w:sz w:val="32"/>
          <w:szCs w:val="32"/>
        </w:rPr>
        <w:t>1308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万元（渝财综</w:t>
      </w:r>
      <w:r>
        <w:rPr>
          <w:rFonts w:hint="default" w:ascii="Times New Roman" w:hAnsi="Times New Roman" w:cs="Times New Roman"/>
          <w:sz w:val="32"/>
          <w:szCs w:val="32"/>
        </w:rPr>
        <w:t>﹝2021﹞53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号），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年彩票公益金区县分成清算</w:t>
      </w:r>
      <w:r>
        <w:rPr>
          <w:rFonts w:hint="default" w:ascii="Times New Roman" w:hAnsi="Times New Roman" w:cs="Times New Roman"/>
          <w:sz w:val="32"/>
          <w:szCs w:val="32"/>
        </w:rPr>
        <w:t>292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万元（渝财综</w:t>
      </w:r>
      <w:r>
        <w:rPr>
          <w:rFonts w:hint="default" w:ascii="Times New Roman" w:hAnsi="Times New Roman" w:cs="Times New Roman"/>
          <w:sz w:val="32"/>
          <w:szCs w:val="32"/>
        </w:rPr>
        <w:t>﹝2021﹞75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号），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年彩票公益金区县分成清算（第二批）</w:t>
      </w:r>
      <w:r>
        <w:rPr>
          <w:rFonts w:hint="default" w:ascii="Times New Roman" w:hAnsi="Times New Roman" w:cs="Times New Roman"/>
          <w:sz w:val="32"/>
          <w:szCs w:val="32"/>
        </w:rPr>
        <w:t>148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万元（渝财综</w:t>
      </w:r>
      <w:r>
        <w:rPr>
          <w:rFonts w:hint="default" w:ascii="Times New Roman" w:hAnsi="Times New Roman" w:cs="Times New Roman"/>
          <w:sz w:val="32"/>
          <w:szCs w:val="32"/>
        </w:rPr>
        <w:t>﹝2022﹞19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号）。</w:t>
      </w:r>
      <w:r>
        <w:br w:type="textWrapping"/>
      </w:r>
      <w:r>
        <w:rPr>
          <w:rFonts w:hint="default" w:ascii="方正黑体_GBK" w:hAnsi="方正黑体_GBK" w:eastAsia="方正黑体_GBK" w:cs="方正黑体_GBK"/>
          <w:sz w:val="32"/>
          <w:szCs w:val="32"/>
        </w:rPr>
        <w:t>    二、2022年区级彩票公益金安排使用情况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按照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扶老、助残、救孤、济困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的福利彩票发行宗旨，主要安排用于老年人、残疾人、孤儿、有特殊困难等群体的社会福利设施建设、待遇保障项目及与民政事业相关的其他社会公益事业等，涉及项目共</w:t>
      </w: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类</w:t>
      </w:r>
      <w:r>
        <w:rPr>
          <w:rFonts w:hint="default" w:ascii="Times New Roman" w:hAnsi="Times New Roman" w:cs="Times New Roman"/>
          <w:sz w:val="32"/>
          <w:szCs w:val="32"/>
        </w:rPr>
        <w:t>18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个，具体如下：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（一）残疾人事业项目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个，安排资金</w:t>
      </w:r>
      <w:r>
        <w:rPr>
          <w:rFonts w:hint="default" w:ascii="Times New Roman" w:hAnsi="Times New Roman" w:cs="Times New Roman"/>
          <w:sz w:val="32"/>
          <w:szCs w:val="32"/>
        </w:rPr>
        <w:t>174.8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万元，使用单位区残联。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40"/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（二）养老服务项目</w:t>
      </w:r>
      <w:r>
        <w:rPr>
          <w:rFonts w:hint="default" w:ascii="Times New Roman" w:hAnsi="Times New Roman" w:cs="Times New Roman"/>
          <w:sz w:val="32"/>
          <w:szCs w:val="32"/>
        </w:rPr>
        <w:t>15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个，安排金额</w:t>
      </w:r>
      <w:r>
        <w:rPr>
          <w:rFonts w:hint="default" w:ascii="Times New Roman" w:hAnsi="Times New Roman" w:cs="Times New Roman"/>
          <w:sz w:val="32"/>
          <w:szCs w:val="32"/>
        </w:rPr>
        <w:t>3262.74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0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特困供养服务机构运转费用</w:t>
      </w:r>
      <w:r>
        <w:rPr>
          <w:rFonts w:hint="default" w:ascii="Times New Roman" w:hAnsi="Times New Roman" w:cs="Times New Roman"/>
          <w:sz w:val="32"/>
          <w:szCs w:val="32"/>
        </w:rPr>
        <w:t>12.91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万元，使用单位区民政局，依据《重庆市人民政府关于进一步健全特困人员救助供养制度的实施意见》（渝府发〔</w:t>
      </w:r>
      <w:r>
        <w:rPr>
          <w:rFonts w:hint="default" w:ascii="Times New Roman" w:hAnsi="Times New Roman" w:cs="Times New Roman"/>
          <w:sz w:val="32"/>
          <w:szCs w:val="32"/>
        </w:rPr>
        <w:t>2016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47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号），用于乡镇敬老院管理人员日常办公、水电燃料及设施设备维护等。</w:t>
      </w:r>
      <w:r>
        <w:rPr>
          <w:sz w:val="32"/>
          <w:szCs w:val="32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    </w:t>
      </w:r>
      <w:r>
        <w:rPr>
          <w:rFonts w:hint="default" w:ascii="Times New Roman" w:hAnsi="Times New Roman" w:cs="Times New Roman"/>
          <w:sz w:val="32"/>
          <w:szCs w:val="32"/>
        </w:rPr>
        <w:t>2.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居家养老服务项目试点专项经费</w:t>
      </w:r>
      <w:r>
        <w:rPr>
          <w:rFonts w:hint="default" w:ascii="Times New Roman" w:hAnsi="Times New Roman" w:cs="Times New Roman"/>
          <w:sz w:val="32"/>
          <w:szCs w:val="32"/>
        </w:rPr>
        <w:t>114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万元，使用单位区民政局，在天星桥、磁器口、覃家岗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个街道针对</w:t>
      </w:r>
      <w:r>
        <w:rPr>
          <w:rFonts w:hint="default" w:ascii="Times New Roman" w:hAnsi="Times New Roman" w:cs="Times New Roman"/>
          <w:sz w:val="32"/>
          <w:szCs w:val="32"/>
        </w:rPr>
        <w:t>80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周岁以上老人开展居家养老服务项目。</w:t>
      </w:r>
      <w:r>
        <w:rPr>
          <w:sz w:val="32"/>
          <w:szCs w:val="32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    </w:t>
      </w:r>
      <w:r>
        <w:rPr>
          <w:rFonts w:hint="default" w:ascii="Times New Roman" w:hAnsi="Times New Roman" w:cs="Times New Roman"/>
          <w:sz w:val="32"/>
          <w:szCs w:val="32"/>
        </w:rPr>
        <w:t>3.2022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年度养老服务中心（站、点）建设、运营、租金补助和运营评估费用</w:t>
      </w:r>
      <w:r>
        <w:rPr>
          <w:rFonts w:hint="default" w:ascii="Times New Roman" w:hAnsi="Times New Roman" w:cs="Times New Roman"/>
          <w:sz w:val="32"/>
          <w:szCs w:val="32"/>
        </w:rPr>
        <w:t>1744.1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万元，使用单位区民政局，依据《关于印发</w:t>
      </w:r>
      <w:r>
        <w:rPr>
          <w:rFonts w:hint="default" w:ascii="Times New Roman" w:hAnsi="Times New Roman" w:cs="Times New Roman"/>
          <w:sz w:val="32"/>
          <w:szCs w:val="32"/>
        </w:rPr>
        <w:t>&lt;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沙坪坝区社区居家养老服务全覆盖实施方案</w:t>
      </w:r>
      <w:r>
        <w:rPr>
          <w:rFonts w:hint="default" w:ascii="Times New Roman" w:hAnsi="Times New Roman" w:cs="Times New Roman"/>
          <w:sz w:val="32"/>
          <w:szCs w:val="32"/>
        </w:rPr>
        <w:t>&gt;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的通知》（沙府办发〔</w:t>
      </w:r>
      <w:r>
        <w:rPr>
          <w:rFonts w:hint="default" w:ascii="Times New Roman" w:hAnsi="Times New Roman" w:cs="Times New Roman"/>
          <w:sz w:val="32"/>
          <w:szCs w:val="32"/>
        </w:rPr>
        <w:t>2019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230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号）、《重庆市沙坪坝区社区养老服务中心（站）建设及运营方案补助实施细则（试行）》的通知（沙民发〔</w:t>
      </w:r>
      <w:r>
        <w:rPr>
          <w:rFonts w:hint="default" w:ascii="Times New Roman" w:hAnsi="Times New Roman" w:cs="Times New Roman"/>
          <w:sz w:val="32"/>
          <w:szCs w:val="32"/>
        </w:rPr>
        <w:t>2019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42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号）的精神，拨付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年度、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年度养老服务中心（站、点）建设、运营、租金和运营评估等补助，其中，给予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个街道养老服务中心房屋租金补助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53.6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万元（小龙坎街道</w:t>
      </w:r>
      <w:r>
        <w:rPr>
          <w:rFonts w:hint="default" w:ascii="Times New Roman" w:hAnsi="Times New Roman" w:cs="Times New Roman"/>
          <w:sz w:val="32"/>
          <w:szCs w:val="32"/>
        </w:rPr>
        <w:t>18.6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万元、磁器口街道</w:t>
      </w:r>
      <w:r>
        <w:rPr>
          <w:rFonts w:hint="default" w:ascii="Times New Roman" w:hAnsi="Times New Roman" w:cs="Times New Roman"/>
          <w:sz w:val="32"/>
          <w:szCs w:val="32"/>
        </w:rPr>
        <w:t>15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万元、土湾街道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万元）；全年运营补助预计</w:t>
      </w:r>
      <w:r>
        <w:rPr>
          <w:rFonts w:hint="default" w:ascii="Times New Roman" w:hAnsi="Times New Roman" w:cs="Times New Roman"/>
          <w:sz w:val="32"/>
          <w:szCs w:val="32"/>
        </w:rPr>
        <w:t>1105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年需支付</w:t>
      </w:r>
      <w:r>
        <w:rPr>
          <w:rFonts w:hint="default" w:ascii="Times New Roman" w:hAnsi="Times New Roman" w:cs="Times New Roman"/>
          <w:sz w:val="32"/>
          <w:szCs w:val="32"/>
        </w:rPr>
        <w:t>50%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default" w:ascii="Times New Roman" w:hAnsi="Times New Roman" w:cs="Times New Roman"/>
          <w:sz w:val="32"/>
          <w:szCs w:val="32"/>
        </w:rPr>
        <w:t>552.5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万元）用于基础服务运营补助，</w:t>
      </w:r>
      <w:r>
        <w:rPr>
          <w:rFonts w:hint="default" w:ascii="Times New Roman" w:hAnsi="Times New Roman" w:cs="Times New Roman"/>
          <w:sz w:val="32"/>
          <w:szCs w:val="32"/>
        </w:rPr>
        <w:t>2023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年需支付</w:t>
      </w:r>
      <w:r>
        <w:rPr>
          <w:rFonts w:hint="default" w:ascii="Times New Roman" w:hAnsi="Times New Roman" w:cs="Times New Roman"/>
          <w:sz w:val="32"/>
          <w:szCs w:val="32"/>
        </w:rPr>
        <w:t>30%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default" w:ascii="Times New Roman" w:hAnsi="Times New Roman" w:cs="Times New Roman"/>
          <w:sz w:val="32"/>
          <w:szCs w:val="32"/>
        </w:rPr>
        <w:t>331.5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万元）用于民政部居家和社区基本养老服务提升行动项目</w:t>
      </w:r>
      <w:r>
        <w:rPr>
          <w:rFonts w:hint="default" w:ascii="Times New Roman" w:hAnsi="Times New Roman" w:cs="Times New Roman"/>
          <w:sz w:val="32"/>
          <w:szCs w:val="32"/>
        </w:rPr>
        <w:t>845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张家庭养老床位的上门服务补助，合计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884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万元；给予童家桥、陈家桥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个养老服务中心建设补助各</w:t>
      </w:r>
      <w:r>
        <w:rPr>
          <w:rFonts w:hint="default" w:ascii="Times New Roman" w:hAnsi="Times New Roman" w:cs="Times New Roman"/>
          <w:sz w:val="32"/>
          <w:szCs w:val="32"/>
        </w:rPr>
        <w:t>100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万元，合计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200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万元；对</w:t>
      </w:r>
      <w:r>
        <w:rPr>
          <w:rFonts w:hint="default" w:ascii="Times New Roman" w:hAnsi="Times New Roman" w:cs="Times New Roman"/>
          <w:sz w:val="32"/>
          <w:szCs w:val="32"/>
        </w:rPr>
        <w:t>14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个中心和</w:t>
      </w:r>
      <w:r>
        <w:rPr>
          <w:rFonts w:hint="default" w:ascii="Times New Roman" w:hAnsi="Times New Roman" w:cs="Times New Roman"/>
          <w:sz w:val="32"/>
          <w:szCs w:val="32"/>
        </w:rPr>
        <w:t>89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个站开展常态化运营效能评估等费用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23.08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万元；支付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年度养老服务中心（站）运营补贴和租金补贴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583.42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万元。已支付</w:t>
      </w:r>
      <w:r>
        <w:rPr>
          <w:rFonts w:hint="default" w:ascii="Times New Roman" w:hAnsi="Times New Roman" w:cs="Times New Roman"/>
          <w:sz w:val="32"/>
          <w:szCs w:val="32"/>
        </w:rPr>
        <w:t>583.42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0"/>
        <w:jc w:val="left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4.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区级社会办养老机构运营补助</w:t>
      </w:r>
      <w:r>
        <w:rPr>
          <w:rFonts w:hint="default" w:ascii="Times New Roman" w:hAnsi="Times New Roman" w:cs="Times New Roman"/>
          <w:sz w:val="32"/>
          <w:szCs w:val="32"/>
        </w:rPr>
        <w:t>33.84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万元，使用单位区民政局，依据《沙坪坝区人民政府关于加快推进养老服务业发展的实施意见》（沙府发〔</w:t>
      </w:r>
      <w:r>
        <w:rPr>
          <w:rFonts w:hint="default" w:ascii="Times New Roman" w:hAnsi="Times New Roman" w:cs="Times New Roman"/>
          <w:sz w:val="32"/>
          <w:szCs w:val="32"/>
        </w:rPr>
        <w:t>2014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95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号），社会办养老机构按照接收本区户籍老人实际入住的床位数，每月每张床位按</w:t>
      </w:r>
      <w:r>
        <w:rPr>
          <w:rFonts w:hint="default" w:ascii="Times New Roman" w:hAnsi="Times New Roman" w:cs="Times New Roman"/>
          <w:sz w:val="32"/>
          <w:szCs w:val="32"/>
        </w:rPr>
        <w:t>30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元的标准给予补助。</w:t>
      </w:r>
      <w:r>
        <w:rPr>
          <w:sz w:val="32"/>
          <w:szCs w:val="32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    </w:t>
      </w:r>
      <w:r>
        <w:rPr>
          <w:rFonts w:hint="default" w:ascii="Times New Roman" w:hAnsi="Times New Roman" w:cs="Times New Roman"/>
          <w:sz w:val="32"/>
          <w:szCs w:val="32"/>
        </w:rPr>
        <w:t>5.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养老等民政服务机构安全生产网格化管理项目</w:t>
      </w:r>
      <w:r>
        <w:rPr>
          <w:rFonts w:hint="default" w:ascii="Times New Roman" w:hAnsi="Times New Roman" w:cs="Times New Roman"/>
          <w:sz w:val="32"/>
          <w:szCs w:val="32"/>
        </w:rPr>
        <w:t>99.89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万元，使用单位区民政局，依据《关于进一步加强养老机构安全监管工作的实施意见》（渝民〔</w:t>
      </w:r>
      <w:r>
        <w:rPr>
          <w:rFonts w:hint="default" w:ascii="Times New Roman" w:hAnsi="Times New Roman" w:cs="Times New Roman"/>
          <w:sz w:val="32"/>
          <w:szCs w:val="32"/>
        </w:rPr>
        <w:t>2019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113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号），购买第三方消防专业公司开展养老机构安全生产网格化管理服务，对全区</w:t>
      </w:r>
      <w:r>
        <w:rPr>
          <w:rFonts w:hint="default" w:ascii="Times New Roman" w:hAnsi="Times New Roman" w:cs="Times New Roman"/>
          <w:sz w:val="32"/>
          <w:szCs w:val="32"/>
        </w:rPr>
        <w:t>96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家养老服务机构和</w:t>
      </w:r>
      <w:r>
        <w:rPr>
          <w:rFonts w:hint="default" w:ascii="Times New Roman" w:hAnsi="Times New Roman" w:cs="Times New Roman"/>
          <w:sz w:val="32"/>
          <w:szCs w:val="32"/>
        </w:rPr>
        <w:t>12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个民政服务点进行安全检查。已支付</w:t>
      </w:r>
      <w:r>
        <w:rPr>
          <w:rFonts w:hint="default" w:ascii="Times New Roman" w:hAnsi="Times New Roman" w:cs="Times New Roman"/>
          <w:sz w:val="32"/>
          <w:szCs w:val="32"/>
        </w:rPr>
        <w:t>51.53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</w:t>
      </w:r>
      <w:r>
        <w:rPr>
          <w:sz w:val="32"/>
          <w:szCs w:val="32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   </w:t>
      </w:r>
      <w:r>
        <w:rPr>
          <w:rFonts w:hint="default" w:ascii="Times New Roman" w:hAnsi="Times New Roman" w:cs="Times New Roman"/>
          <w:sz w:val="32"/>
          <w:szCs w:val="32"/>
        </w:rPr>
        <w:t>6.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民政部、财政部居家和社区养老服务提升行动配套项目</w:t>
      </w:r>
      <w:r>
        <w:rPr>
          <w:rFonts w:hint="default" w:ascii="Times New Roman" w:hAnsi="Times New Roman" w:cs="Times New Roman"/>
          <w:sz w:val="32"/>
          <w:szCs w:val="32"/>
        </w:rPr>
        <w:t>110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万元，使用单位区民政局，其中服务对象能力评估，针对经济困难的失能、半失能老年人建设</w:t>
      </w:r>
      <w:r>
        <w:rPr>
          <w:rFonts w:hint="default" w:ascii="Times New Roman" w:hAnsi="Times New Roman" w:cs="Times New Roman"/>
          <w:sz w:val="32"/>
          <w:szCs w:val="32"/>
        </w:rPr>
        <w:t>845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张家庭养老床位和提供</w:t>
      </w:r>
      <w:r>
        <w:rPr>
          <w:rFonts w:hint="default" w:ascii="Times New Roman" w:hAnsi="Times New Roman" w:cs="Times New Roman"/>
          <w:sz w:val="32"/>
          <w:szCs w:val="32"/>
        </w:rPr>
        <w:t>1700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人次的居家养老上门服务，共</w:t>
      </w:r>
      <w:r>
        <w:rPr>
          <w:rFonts w:hint="default" w:ascii="Times New Roman" w:hAnsi="Times New Roman" w:cs="Times New Roman"/>
          <w:sz w:val="32"/>
          <w:szCs w:val="32"/>
        </w:rPr>
        <w:t>2545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人进行失能等级认定以及经济状况调查，预计</w:t>
      </w:r>
      <w:r>
        <w:rPr>
          <w:rFonts w:hint="default" w:ascii="Times New Roman" w:hAnsi="Times New Roman" w:cs="Times New Roman"/>
          <w:sz w:val="32"/>
          <w:szCs w:val="32"/>
        </w:rPr>
        <w:t>190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default" w:ascii="Times New Roman" w:hAnsi="Times New Roman" w:cs="Times New Roman"/>
          <w:sz w:val="32"/>
          <w:szCs w:val="32"/>
        </w:rPr>
        <w:t>/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人，需项目资金约</w:t>
      </w:r>
      <w:r>
        <w:rPr>
          <w:rFonts w:hint="default" w:ascii="Times New Roman" w:hAnsi="Times New Roman" w:cs="Times New Roman"/>
          <w:sz w:val="32"/>
          <w:szCs w:val="32"/>
        </w:rPr>
        <w:t>48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万元；对</w:t>
      </w:r>
      <w:r>
        <w:rPr>
          <w:rFonts w:hint="default" w:ascii="Times New Roman" w:hAnsi="Times New Roman" w:cs="Times New Roman"/>
          <w:sz w:val="32"/>
          <w:szCs w:val="32"/>
        </w:rPr>
        <w:t>845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张家庭养老床位的建设和服务，以及提供</w:t>
      </w:r>
      <w:r>
        <w:rPr>
          <w:rFonts w:hint="default" w:ascii="Times New Roman" w:hAnsi="Times New Roman" w:cs="Times New Roman"/>
          <w:sz w:val="32"/>
          <w:szCs w:val="32"/>
        </w:rPr>
        <w:t>1700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人居家养老上门服务的情况进行绩效评价、质量管理，需项目资金约</w:t>
      </w:r>
      <w:r>
        <w:rPr>
          <w:rFonts w:hint="default" w:ascii="Times New Roman" w:hAnsi="Times New Roman" w:cs="Times New Roman"/>
          <w:sz w:val="32"/>
          <w:szCs w:val="32"/>
        </w:rPr>
        <w:t>10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万元；系统平台服务费</w:t>
      </w:r>
      <w:r>
        <w:rPr>
          <w:rFonts w:hint="default" w:ascii="Times New Roman" w:hAnsi="Times New Roman" w:cs="Times New Roman"/>
          <w:sz w:val="32"/>
          <w:szCs w:val="32"/>
        </w:rPr>
        <w:t>52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</w:t>
      </w:r>
      <w:r>
        <w:rPr>
          <w:sz w:val="32"/>
          <w:szCs w:val="32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   </w:t>
      </w:r>
      <w:r>
        <w:rPr>
          <w:rFonts w:hint="default" w:ascii="Times New Roman" w:hAnsi="Times New Roman" w:cs="Times New Roman"/>
          <w:sz w:val="32"/>
          <w:szCs w:val="32"/>
        </w:rPr>
        <w:t>7.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全国老博会、中国国际养老服务业博览会参展及敬老活动经费</w:t>
      </w:r>
      <w:r>
        <w:rPr>
          <w:rFonts w:hint="default" w:ascii="Times New Roman" w:hAnsi="Times New Roman" w:cs="Times New Roman"/>
          <w:sz w:val="32"/>
          <w:szCs w:val="32"/>
        </w:rPr>
        <w:t>24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万，其中，参加第十七届全国老博会参展费用</w:t>
      </w:r>
      <w:r>
        <w:rPr>
          <w:rFonts w:hint="default" w:ascii="Times New Roman" w:hAnsi="Times New Roman" w:cs="Times New Roman"/>
          <w:sz w:val="32"/>
          <w:szCs w:val="32"/>
        </w:rPr>
        <w:t>15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万元；参加第九届中国国际养老服务业博览会</w:t>
      </w: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万元；九九重阳节敬老等活动费用</w:t>
      </w: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</w:t>
      </w:r>
      <w:r>
        <w:rPr>
          <w:sz w:val="32"/>
          <w:szCs w:val="32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    </w:t>
      </w:r>
      <w:r>
        <w:rPr>
          <w:rFonts w:hint="default" w:ascii="Times New Roman" w:hAnsi="Times New Roman" w:cs="Times New Roman"/>
          <w:sz w:val="32"/>
          <w:szCs w:val="32"/>
        </w:rPr>
        <w:t>8.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家庭养老服务床位试点建设运营补助费用</w:t>
      </w:r>
      <w:r>
        <w:rPr>
          <w:rFonts w:hint="default" w:ascii="Times New Roman" w:hAnsi="Times New Roman" w:cs="Times New Roman"/>
          <w:sz w:val="32"/>
          <w:szCs w:val="32"/>
        </w:rPr>
        <w:t>522.9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万元，使用单位区民政局，依据《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年重庆市养老服务工作要点》（渝民〔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60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号），实施家庭养老床位建设试点，支付建设和服务补助，共计</w:t>
      </w:r>
      <w:r>
        <w:rPr>
          <w:rFonts w:hint="default" w:ascii="Times New Roman" w:hAnsi="Times New Roman" w:cs="Times New Roman"/>
          <w:sz w:val="32"/>
          <w:szCs w:val="32"/>
        </w:rPr>
        <w:t>504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万元。其中，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年度家庭养老床位建设验收和服务评估项目尾款经费</w:t>
      </w:r>
      <w:r>
        <w:rPr>
          <w:rFonts w:hint="default" w:ascii="Times New Roman" w:hAnsi="Times New Roman" w:cs="Times New Roman"/>
          <w:sz w:val="32"/>
          <w:szCs w:val="32"/>
        </w:rPr>
        <w:t>18.9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年需支付</w:t>
      </w:r>
      <w:r>
        <w:rPr>
          <w:rFonts w:hint="default" w:ascii="Times New Roman" w:hAnsi="Times New Roman" w:cs="Times New Roman"/>
          <w:sz w:val="32"/>
          <w:szCs w:val="32"/>
        </w:rPr>
        <w:t>600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张家庭养老床位的建设和服务补助，平均每张床位建设补助</w:t>
      </w:r>
      <w:r>
        <w:rPr>
          <w:rFonts w:hint="default" w:ascii="Times New Roman" w:hAnsi="Times New Roman" w:cs="Times New Roman"/>
          <w:sz w:val="32"/>
          <w:szCs w:val="32"/>
        </w:rPr>
        <w:t>3000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元，服务补助</w:t>
      </w:r>
      <w:r>
        <w:rPr>
          <w:rFonts w:hint="default" w:ascii="Times New Roman" w:hAnsi="Times New Roman" w:cs="Times New Roman"/>
          <w:sz w:val="32"/>
          <w:szCs w:val="32"/>
        </w:rPr>
        <w:t>300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default" w:ascii="Times New Roman" w:hAnsi="Times New Roman" w:cs="Times New Roman"/>
          <w:sz w:val="32"/>
          <w:szCs w:val="32"/>
        </w:rPr>
        <w:t>/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床</w:t>
      </w:r>
      <w:r>
        <w:rPr>
          <w:rFonts w:hint="default" w:ascii="Times New Roman" w:hAnsi="Times New Roman" w:cs="Times New Roman"/>
          <w:sz w:val="32"/>
          <w:szCs w:val="32"/>
        </w:rPr>
        <w:t>·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月，合计</w:t>
      </w:r>
      <w:r>
        <w:rPr>
          <w:rFonts w:hint="default" w:ascii="Times New Roman" w:hAnsi="Times New Roman" w:cs="Times New Roman"/>
          <w:sz w:val="32"/>
          <w:szCs w:val="32"/>
        </w:rPr>
        <w:t>396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</w:t>
      </w:r>
      <w:r>
        <w:rPr>
          <w:rFonts w:hint="default" w:ascii="Times New Roman" w:hAnsi="Times New Roman" w:cs="Times New Roman"/>
          <w:sz w:val="32"/>
          <w:szCs w:val="32"/>
        </w:rPr>
        <w:t>2023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年标准调低至</w:t>
      </w:r>
      <w:r>
        <w:rPr>
          <w:rFonts w:hint="default" w:ascii="Times New Roman" w:hAnsi="Times New Roman" w:cs="Times New Roman"/>
          <w:sz w:val="32"/>
          <w:szCs w:val="32"/>
        </w:rPr>
        <w:t>150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default" w:ascii="Times New Roman" w:hAnsi="Times New Roman" w:cs="Times New Roman"/>
          <w:sz w:val="32"/>
          <w:szCs w:val="32"/>
        </w:rPr>
        <w:t>/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床</w:t>
      </w:r>
      <w:r>
        <w:rPr>
          <w:rFonts w:hint="default" w:ascii="Times New Roman" w:hAnsi="Times New Roman" w:cs="Times New Roman"/>
          <w:sz w:val="32"/>
          <w:szCs w:val="32"/>
        </w:rPr>
        <w:t>·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月，需支付</w:t>
      </w:r>
      <w:r>
        <w:rPr>
          <w:rFonts w:hint="default" w:ascii="Times New Roman" w:hAnsi="Times New Roman" w:cs="Times New Roman"/>
          <w:sz w:val="32"/>
          <w:szCs w:val="32"/>
        </w:rPr>
        <w:t>600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张家庭养老床位的服务补助</w:t>
      </w:r>
      <w:r>
        <w:rPr>
          <w:rFonts w:hint="default" w:ascii="Times New Roman" w:hAnsi="Times New Roman" w:cs="Times New Roman"/>
          <w:sz w:val="32"/>
          <w:szCs w:val="32"/>
        </w:rPr>
        <w:t>108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万元。已支付</w:t>
      </w:r>
      <w:r>
        <w:rPr>
          <w:rFonts w:hint="default" w:ascii="Times New Roman" w:hAnsi="Times New Roman" w:cs="Times New Roman"/>
          <w:sz w:val="32"/>
          <w:szCs w:val="32"/>
        </w:rPr>
        <w:t>9.45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</w:t>
      </w:r>
      <w:r>
        <w:rPr>
          <w:sz w:val="32"/>
          <w:szCs w:val="32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    </w:t>
      </w:r>
      <w:r>
        <w:rPr>
          <w:rFonts w:hint="default" w:ascii="Times New Roman" w:hAnsi="Times New Roman" w:cs="Times New Roman"/>
          <w:sz w:val="32"/>
          <w:szCs w:val="32"/>
        </w:rPr>
        <w:t>9.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实施养老服务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领航人才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培训计划</w:t>
      </w:r>
      <w:r>
        <w:rPr>
          <w:rFonts w:hint="default" w:ascii="Times New Roman" w:hAnsi="Times New Roman" w:cs="Times New Roman"/>
          <w:sz w:val="32"/>
          <w:szCs w:val="32"/>
        </w:rPr>
        <w:t>55.91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万元，使用单位区民政局，其中，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年度养老服务从业人员技能培训服务项目尾款经费</w:t>
      </w:r>
      <w:r>
        <w:rPr>
          <w:rFonts w:hint="default" w:ascii="Times New Roman" w:hAnsi="Times New Roman" w:cs="Times New Roman"/>
          <w:sz w:val="32"/>
          <w:szCs w:val="32"/>
        </w:rPr>
        <w:t>25.91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万元；组织开展</w:t>
      </w:r>
      <w:r>
        <w:rPr>
          <w:rFonts w:hint="default" w:ascii="Times New Roman" w:hAnsi="Times New Roman" w:cs="Times New Roman"/>
          <w:sz w:val="32"/>
          <w:szCs w:val="32"/>
        </w:rPr>
        <w:t>2023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年沙坪坝区养老服务从业人员技能培训费用</w:t>
      </w:r>
      <w:r>
        <w:rPr>
          <w:rFonts w:hint="default" w:ascii="Times New Roman" w:hAnsi="Times New Roman" w:cs="Times New Roman"/>
          <w:sz w:val="32"/>
          <w:szCs w:val="32"/>
        </w:rPr>
        <w:t>26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</w:t>
      </w:r>
      <w:r>
        <w:rPr>
          <w:rFonts w:hint="default" w:ascii="Times New Roman" w:hAnsi="Times New Roman" w:cs="Times New Roman"/>
          <w:sz w:val="32"/>
          <w:szCs w:val="32"/>
        </w:rPr>
        <w:t>2023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年开展沙坪坝区民政能力提升工程千百计划，养老护理员大赛暨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三助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服务技能大赛经费</w:t>
      </w: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万元。已支付</w:t>
      </w:r>
      <w:r>
        <w:rPr>
          <w:rFonts w:hint="default" w:ascii="Times New Roman" w:hAnsi="Times New Roman" w:cs="Times New Roman"/>
          <w:sz w:val="32"/>
          <w:szCs w:val="32"/>
        </w:rPr>
        <w:t>15.54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</w:t>
      </w:r>
      <w:r>
        <w:rPr>
          <w:sz w:val="32"/>
          <w:szCs w:val="32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    </w:t>
      </w:r>
      <w:r>
        <w:rPr>
          <w:rFonts w:hint="default" w:ascii="Times New Roman" w:hAnsi="Times New Roman" w:cs="Times New Roman"/>
          <w:sz w:val="32"/>
          <w:szCs w:val="32"/>
        </w:rPr>
        <w:t>10.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深化老年人照顾服务计划</w:t>
      </w:r>
      <w:r>
        <w:rPr>
          <w:rFonts w:hint="default" w:ascii="Times New Roman" w:hAnsi="Times New Roman" w:cs="Times New Roman"/>
          <w:sz w:val="32"/>
          <w:szCs w:val="32"/>
        </w:rPr>
        <w:t>191.15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万元，使用单位区民政局，依据《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年重庆市养老服务工作要点》（渝民〔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60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号），其中，试点打造</w:t>
      </w: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个社区食堂，根据实际开展情况给予建设和运营补助共计</w:t>
      </w:r>
      <w:r>
        <w:rPr>
          <w:rFonts w:hint="default" w:ascii="Times New Roman" w:hAnsi="Times New Roman" w:cs="Times New Roman"/>
          <w:sz w:val="32"/>
          <w:szCs w:val="32"/>
        </w:rPr>
        <w:t>40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万元；进行完整社区试点</w:t>
      </w:r>
      <w:r>
        <w:rPr>
          <w:rFonts w:hint="default" w:ascii="Times New Roman" w:hAnsi="Times New Roman" w:cs="Times New Roman"/>
          <w:sz w:val="32"/>
          <w:szCs w:val="32"/>
        </w:rPr>
        <w:t>16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万元；试点开展小区养老服务点项目</w:t>
      </w:r>
      <w:r>
        <w:rPr>
          <w:rFonts w:hint="default" w:ascii="Times New Roman" w:hAnsi="Times New Roman" w:cs="Times New Roman"/>
          <w:sz w:val="32"/>
          <w:szCs w:val="32"/>
        </w:rPr>
        <w:t>10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万元；开展老年人助餐服务工作</w:t>
      </w:r>
      <w:r>
        <w:rPr>
          <w:rFonts w:hint="default" w:ascii="Times New Roman" w:hAnsi="Times New Roman" w:cs="Times New Roman"/>
          <w:sz w:val="32"/>
          <w:szCs w:val="32"/>
        </w:rPr>
        <w:t>94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万元；支付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年度助餐补助</w:t>
      </w:r>
      <w:r>
        <w:rPr>
          <w:rFonts w:hint="default" w:ascii="Times New Roman" w:hAnsi="Times New Roman" w:cs="Times New Roman"/>
          <w:sz w:val="32"/>
          <w:szCs w:val="32"/>
        </w:rPr>
        <w:t>31.15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万元。已支付</w:t>
      </w:r>
      <w:r>
        <w:rPr>
          <w:rFonts w:hint="default" w:ascii="Times New Roman" w:hAnsi="Times New Roman" w:cs="Times New Roman"/>
          <w:sz w:val="32"/>
          <w:szCs w:val="32"/>
        </w:rPr>
        <w:t>31.14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</w:t>
      </w:r>
      <w:r>
        <w:rPr>
          <w:sz w:val="32"/>
          <w:szCs w:val="32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    </w:t>
      </w:r>
      <w:r>
        <w:rPr>
          <w:rFonts w:hint="default" w:ascii="Times New Roman" w:hAnsi="Times New Roman" w:cs="Times New Roman"/>
          <w:sz w:val="32"/>
          <w:szCs w:val="32"/>
        </w:rPr>
        <w:t>11.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落实《关于进一步加强沙坪坝区独居老年人关爱服务工作方案》（〔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9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号）计划</w:t>
      </w:r>
      <w:r>
        <w:rPr>
          <w:rFonts w:hint="default" w:ascii="Times New Roman" w:hAnsi="Times New Roman" w:cs="Times New Roman"/>
          <w:sz w:val="32"/>
          <w:szCs w:val="32"/>
        </w:rPr>
        <w:t>231.01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万元，使用单位区民政局，其中，为</w:t>
      </w:r>
      <w:r>
        <w:rPr>
          <w:rFonts w:hint="default" w:ascii="Times New Roman" w:hAnsi="Times New Roman" w:cs="Times New Roman"/>
          <w:sz w:val="32"/>
          <w:szCs w:val="32"/>
        </w:rPr>
        <w:t>6000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余名独居老年人安装门磁卡、智能呼叫器等智能设施及服务费用，标准为每人</w:t>
      </w:r>
      <w:r>
        <w:rPr>
          <w:rFonts w:hint="default" w:ascii="Times New Roman" w:hAnsi="Times New Roman" w:cs="Times New Roman"/>
          <w:sz w:val="32"/>
          <w:szCs w:val="32"/>
        </w:rPr>
        <w:t>180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default" w:ascii="Times New Roman" w:hAnsi="Times New Roman" w:cs="Times New Roman"/>
          <w:sz w:val="32"/>
          <w:szCs w:val="32"/>
        </w:rPr>
        <w:t>/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年，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年度</w:t>
      </w:r>
      <w:r>
        <w:rPr>
          <w:rFonts w:hint="default" w:ascii="Times New Roman" w:hAnsi="Times New Roman" w:cs="Times New Roman"/>
          <w:sz w:val="32"/>
          <w:szCs w:val="32"/>
        </w:rPr>
        <w:t>109.01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年度支付服务费</w:t>
      </w:r>
      <w:r>
        <w:rPr>
          <w:rFonts w:hint="default" w:ascii="Times New Roman" w:hAnsi="Times New Roman" w:cs="Times New Roman"/>
          <w:sz w:val="32"/>
          <w:szCs w:val="32"/>
        </w:rPr>
        <w:t>96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万元，合计</w:t>
      </w:r>
      <w:r>
        <w:rPr>
          <w:rFonts w:hint="default" w:ascii="Times New Roman" w:hAnsi="Times New Roman" w:cs="Times New Roman"/>
          <w:sz w:val="32"/>
          <w:szCs w:val="32"/>
        </w:rPr>
        <w:t>205.01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万元；为独居老人、低保对象和特困人员送惠民政策、志愿服务、节日慰问，开展关爱贫困独居老人项目，提供助医、助餐、助洁等服务，经费约</w:t>
      </w:r>
      <w:r>
        <w:rPr>
          <w:rFonts w:hint="default" w:ascii="Times New Roman" w:hAnsi="Times New Roman" w:cs="Times New Roman"/>
          <w:sz w:val="32"/>
          <w:szCs w:val="32"/>
        </w:rPr>
        <w:t>26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万元。已支付</w:t>
      </w:r>
      <w:r>
        <w:rPr>
          <w:rFonts w:hint="default" w:ascii="Times New Roman" w:hAnsi="Times New Roman" w:cs="Times New Roman"/>
          <w:sz w:val="32"/>
          <w:szCs w:val="32"/>
        </w:rPr>
        <w:t>109.01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</w:t>
      </w:r>
      <w:r>
        <w:rPr>
          <w:sz w:val="32"/>
          <w:szCs w:val="32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    </w:t>
      </w:r>
      <w:r>
        <w:rPr>
          <w:rFonts w:hint="default" w:ascii="Times New Roman" w:hAnsi="Times New Roman" w:cs="Times New Roman"/>
          <w:sz w:val="32"/>
          <w:szCs w:val="32"/>
        </w:rPr>
        <w:t>12.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开展养老服务机构质量达标计划</w:t>
      </w:r>
      <w:r>
        <w:rPr>
          <w:rFonts w:hint="default" w:ascii="Times New Roman" w:hAnsi="Times New Roman" w:cs="Times New Roman"/>
          <w:sz w:val="32"/>
          <w:szCs w:val="32"/>
        </w:rPr>
        <w:t>50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万元，使用单位区民政局，依据《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年重庆市养老服务工作要点》（渝民〔</w:t>
      </w:r>
      <w:r>
        <w:rPr>
          <w:rFonts w:hint="default" w:ascii="Times New Roman" w:hAnsi="Times New Roman" w:cs="Times New Roman"/>
          <w:sz w:val="32"/>
          <w:szCs w:val="32"/>
        </w:rPr>
        <w:t>2022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</w:rPr>
        <w:t>60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号），贯彻落实《养老机构服务质量基本规范》开展沙坪坝区养老服务领域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红岩</w:t>
      </w:r>
      <w:r>
        <w:rPr>
          <w:rFonts w:hint="default" w:ascii="Times New Roman" w:hAnsi="Times New Roman" w:cs="Times New Roman"/>
          <w:sz w:val="32"/>
          <w:szCs w:val="32"/>
        </w:rPr>
        <w:t>·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银龄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系列活动经费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万元；开展养老服务政策理论探索研究项目经费</w:t>
      </w:r>
      <w:r>
        <w:rPr>
          <w:rFonts w:hint="default" w:ascii="Times New Roman" w:hAnsi="Times New Roman" w:cs="Times New Roman"/>
          <w:sz w:val="32"/>
          <w:szCs w:val="32"/>
        </w:rPr>
        <w:t>30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</w:t>
      </w:r>
      <w:r>
        <w:rPr>
          <w:sz w:val="32"/>
          <w:szCs w:val="32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  </w:t>
      </w:r>
      <w:r>
        <w:rPr>
          <w:rFonts w:hint="default" w:ascii="Times New Roman" w:hAnsi="Times New Roman" w:cs="Times New Roman"/>
          <w:sz w:val="32"/>
          <w:szCs w:val="32"/>
        </w:rPr>
        <w:t>13.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童家桥街道养老服务中心进出道路和设施适老化改造项目</w:t>
      </w:r>
      <w:r>
        <w:rPr>
          <w:rFonts w:hint="default" w:ascii="Times New Roman" w:hAnsi="Times New Roman" w:cs="Times New Roman"/>
          <w:sz w:val="32"/>
          <w:szCs w:val="32"/>
        </w:rPr>
        <w:t>40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万元，使用单位区民政局，打造全国高校社区居家养老融合发展服务品牌，支持童家桥街道养老服务中心进出道路和设施适老化改造资金</w:t>
      </w:r>
      <w:r>
        <w:rPr>
          <w:rFonts w:hint="default" w:ascii="Times New Roman" w:hAnsi="Times New Roman" w:cs="Times New Roman"/>
          <w:sz w:val="32"/>
          <w:szCs w:val="32"/>
        </w:rPr>
        <w:t>40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万元。已支付</w:t>
      </w:r>
      <w:r>
        <w:rPr>
          <w:rFonts w:hint="default" w:ascii="Times New Roman" w:hAnsi="Times New Roman" w:cs="Times New Roman"/>
          <w:sz w:val="32"/>
          <w:szCs w:val="32"/>
        </w:rPr>
        <w:t>40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</w:t>
      </w:r>
      <w:r>
        <w:rPr>
          <w:sz w:val="32"/>
          <w:szCs w:val="32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    </w:t>
      </w:r>
      <w:r>
        <w:rPr>
          <w:rFonts w:hint="default" w:ascii="Times New Roman" w:hAnsi="Times New Roman" w:cs="Times New Roman"/>
          <w:sz w:val="32"/>
          <w:szCs w:val="32"/>
        </w:rPr>
        <w:t>14.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沙坪坝区养老服务社会工作创新发展项目</w:t>
      </w:r>
      <w:r>
        <w:rPr>
          <w:rFonts w:hint="default" w:ascii="Times New Roman" w:hAnsi="Times New Roman" w:cs="Times New Roman"/>
          <w:sz w:val="32"/>
          <w:szCs w:val="32"/>
        </w:rPr>
        <w:t>21.6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万元，使用单位区民政局，其中，沙坪坝区养老服务体系建设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十四五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规划编制服务费</w:t>
      </w:r>
      <w:r>
        <w:rPr>
          <w:rFonts w:hint="default" w:ascii="Times New Roman" w:hAnsi="Times New Roman" w:cs="Times New Roman"/>
          <w:sz w:val="32"/>
          <w:szCs w:val="32"/>
        </w:rPr>
        <w:t>15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万元；民政服务领域横向课题调研服务费</w:t>
      </w:r>
      <w:r>
        <w:rPr>
          <w:rFonts w:hint="default" w:ascii="Times New Roman" w:hAnsi="Times New Roman" w:cs="Times New Roman"/>
          <w:sz w:val="32"/>
          <w:szCs w:val="32"/>
        </w:rPr>
        <w:t>6.6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万元。已支付</w:t>
      </w:r>
      <w:r>
        <w:rPr>
          <w:rFonts w:hint="default" w:ascii="Times New Roman" w:hAnsi="Times New Roman" w:cs="Times New Roman"/>
          <w:sz w:val="32"/>
          <w:szCs w:val="32"/>
        </w:rPr>
        <w:t>6.6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</w:t>
      </w:r>
      <w:r>
        <w:rPr>
          <w:sz w:val="32"/>
          <w:szCs w:val="32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</w:t>
      </w:r>
      <w:r>
        <w:rPr>
          <w:rFonts w:hint="default" w:ascii="Times New Roman" w:hAnsi="Times New Roman" w:cs="Times New Roman"/>
          <w:sz w:val="32"/>
          <w:szCs w:val="32"/>
        </w:rPr>
        <w:t>15.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护养中心建设项目，安排资金</w:t>
      </w:r>
      <w:r>
        <w:rPr>
          <w:rFonts w:hint="default" w:ascii="Times New Roman" w:hAnsi="Times New Roman" w:cs="Times New Roman"/>
          <w:sz w:val="32"/>
          <w:szCs w:val="32"/>
        </w:rPr>
        <w:t>11.43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万元，使用单位区民政局，支付区社会福利护养中心项目尾款。已支付</w:t>
      </w:r>
      <w:r>
        <w:rPr>
          <w:rFonts w:hint="default" w:ascii="Times New Roman" w:hAnsi="Times New Roman" w:cs="Times New Roman"/>
          <w:sz w:val="32"/>
          <w:szCs w:val="32"/>
        </w:rPr>
        <w:t>8.89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0"/>
        <w:jc w:val="left"/>
        <w:rPr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（三）沙坪坝区社会工作服务项目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个，安排资金</w:t>
      </w:r>
      <w:r>
        <w:rPr>
          <w:rFonts w:hint="default" w:ascii="Times New Roman" w:hAnsi="Times New Roman" w:cs="Times New Roman"/>
          <w:sz w:val="32"/>
          <w:szCs w:val="32"/>
        </w:rPr>
        <w:t>376.63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万元，使用单位区民政局。已支付</w:t>
      </w:r>
      <w:r>
        <w:rPr>
          <w:rFonts w:hint="default" w:ascii="Times New Roman" w:hAnsi="Times New Roman" w:cs="Times New Roman"/>
          <w:sz w:val="32"/>
          <w:szCs w:val="32"/>
        </w:rPr>
        <w:t>7.24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0"/>
        <w:jc w:val="left"/>
        <w:rPr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（四）婚俗改革试验区建设项目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个，安排资金</w:t>
      </w:r>
      <w:r>
        <w:rPr>
          <w:rFonts w:hint="default" w:ascii="Times New Roman" w:hAnsi="Times New Roman" w:cs="Times New Roman"/>
          <w:sz w:val="32"/>
          <w:szCs w:val="32"/>
        </w:rPr>
        <w:t>77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万元，使用单位区民政局。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0"/>
        <w:jc w:val="left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960"/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特此公告。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/>
      </w:pPr>
      <w:r>
        <w:rPr>
          <w:rFonts w:hint="default" w:ascii="Times New Roman" w:hAnsi="Times New Roman" w:cs="Times New Roman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/>
      </w:pPr>
      <w:r>
        <w:rPr>
          <w:rFonts w:hint="default" w:ascii="Times New Roman" w:hAnsi="Times New Roman" w:cs="Times New Roman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/>
        <w:jc w:val="right"/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  重庆市沙坪坝区财政局</w:t>
      </w:r>
      <w:r>
        <w:rPr>
          <w:rFonts w:hint="default" w:ascii="Times New Roman" w:hAnsi="Times New Roman" w:cs="Times New Roman"/>
          <w:sz w:val="32"/>
          <w:szCs w:val="32"/>
        </w:rPr>
        <w:t>     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  重庆市沙坪坝区民政局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/>
        <w:jc w:val="right"/>
      </w:pPr>
      <w:r>
        <w:rPr>
          <w:rFonts w:hint="default" w:ascii="Times New Roman" w:hAnsi="Times New Roman" w:cs="Times New Roman"/>
          <w:sz w:val="32"/>
          <w:szCs w:val="32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/>
        <w:jc w:val="right"/>
      </w:pPr>
      <w:r>
        <w:rPr>
          <w:rFonts w:hint="default" w:ascii="方正仿宋_GBK" w:hAnsi="方正仿宋_GBK" w:eastAsia="方正仿宋_GBK" w:cs="方正仿宋_GBK"/>
          <w:sz w:val="32"/>
          <w:szCs w:val="32"/>
        </w:rPr>
        <w:t>                                  </w:t>
      </w:r>
      <w:r>
        <w:rPr>
          <w:rFonts w:hint="default" w:ascii="Times New Roman" w:hAnsi="Times New Roman" w:cs="Times New Roman"/>
          <w:sz w:val="32"/>
          <w:szCs w:val="32"/>
        </w:rPr>
        <w:t>2023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6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28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640"/>
        <w:jc w:val="right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                                                      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YmQxNTUzNTI2YjJkNzY4MjViMjIwNDE0YjI4ZDUifQ=="/>
  </w:docVars>
  <w:rsids>
    <w:rsidRoot w:val="00000000"/>
    <w:rsid w:val="08B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2023-11-17T02:41:52Z</dcterms:created>
  <dc:creator>Administrator</dc:creator>
  <cp:lastModifiedBy>Administrator</cp:lastModifiedBy>
  <dcterms:modified xsi:type="dcterms:W3CDTF">2023-11-17T02:42:26Z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D244FF2F13BB47C9A849B59B9BAD48D2</vt:lpwstr>
  </property>
</Properties>
</file>