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"/>
        <w:gridCol w:w="8703"/>
        <w:gridCol w:w="77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" w:type="dxa"/>
          <w:cantSplit/>
          <w:trHeight w:val="550" w:hRule="atLeast"/>
          <w:jc w:val="center"/>
        </w:trPr>
        <w:tc>
          <w:tcPr>
            <w:tcW w:w="8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3"/>
              <w:rPr>
                <w:rFonts w:hint="default" w:ascii="Times New Roman" w:hAnsi="Times New Roman" w:cs="Times New Roman"/>
                <w:color w:va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" w:type="dxa"/>
          <w:cantSplit/>
          <w:trHeight w:val="550" w:hRule="atLeast"/>
          <w:jc w:val="center"/>
        </w:trPr>
        <w:tc>
          <w:tcPr>
            <w:tcW w:w="8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3"/>
              <w:ind w:left="-4" w:leftChars="-2"/>
              <w:rPr>
                <w:rFonts w:hint="default" w:ascii="Times New Roman" w:hAnsi="Times New Roman" w:cs="Times New Roman"/>
              </w:rPr>
            </w:pPr>
            <w:bookmarkStart w:id="0" w:name="PrivateTime"/>
            <w:bookmarkEnd w:id="0"/>
            <w:bookmarkStart w:id="1" w:name="PrivateLevel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890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3"/>
              <w:rPr>
                <w:rFonts w:hint="default" w:ascii="Times New Roman" w:hAnsi="Times New Roman" w:cs="Times New Roman"/>
              </w:rPr>
            </w:pPr>
            <w:bookmarkStart w:id="2" w:name="Urgent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948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default" w:ascii="Times New Roman" w:hAnsi="Times New Roman" w:cs="Times New Roman"/>
                <w:spacing w:val="-19"/>
              </w:rPr>
            </w:pPr>
            <w:bookmarkStart w:id="3" w:name="publishfilename"/>
            <w:r>
              <w:rPr>
                <w:rFonts w:hint="default" w:ascii="Times New Roman" w:hAnsi="Times New Roman" w:cs="Times New Roman"/>
                <w:spacing w:val="-19"/>
                <w:w w:val="45"/>
              </w:rPr>
              <w:t>重庆市沙坪坝区农业农村委员会文件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555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5291"/>
              </w:tabs>
              <w:ind w:left="622" w:firstLine="64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430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right="510" w:firstLine="320" w:firstLineChars="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20"/>
              </w:rPr>
              <w:t>沙农发〔202</w:t>
            </w:r>
            <w:r>
              <w:rPr>
                <w:rFonts w:hint="eastAsia" w:ascii="Times New Roman" w:hAnsi="Times New Roman" w:eastAsia="宋体" w:cs="Times New Roman"/>
                <w:sz w:val="3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32"/>
                <w:szCs w:val="20"/>
              </w:rPr>
              <w:t>〕</w:t>
            </w:r>
            <w:r>
              <w:rPr>
                <w:rFonts w:hint="eastAsia" w:ascii="Times New Roman" w:hAnsi="Times New Roman" w:eastAsia="宋体" w:cs="Times New Roman"/>
                <w:sz w:val="32"/>
                <w:szCs w:val="20"/>
                <w:lang w:val="en-US" w:eastAsia="zh-CN"/>
              </w:rPr>
              <w:t>185</w:t>
            </w:r>
            <w:r>
              <w:rPr>
                <w:rFonts w:hint="default" w:ascii="Times New Roman" w:hAnsi="Times New Roman" w:eastAsia="宋体" w:cs="Times New Roman"/>
                <w:sz w:val="32"/>
                <w:szCs w:val="20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80" w:hRule="exact"/>
          <w:jc w:val="center"/>
        </w:trPr>
        <w:tc>
          <w:tcPr>
            <w:tcW w:w="8780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ind w:left="622" w:firstLine="64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-108" w:firstLine="0"/>
        <w:jc w:val="center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i w:val="0"/>
          <w:snapToGrid/>
          <w:color w:val="000000"/>
          <w:sz w:val="44"/>
          <w:lang w:val="en-US" w:eastAsia="zh-CN"/>
        </w:rPr>
        <w:t>沙坪坝</w:t>
      </w:r>
      <w:r>
        <w:rPr>
          <w:rFonts w:hint="default" w:ascii="Times New Roman" w:hAnsi="Times New Roman" w:eastAsia="方正小标宋_GBK" w:cs="Times New Roman"/>
          <w:b w:val="0"/>
          <w:i w:val="0"/>
          <w:snapToGrid/>
          <w:color w:val="000000"/>
          <w:sz w:val="44"/>
          <w:lang w:eastAsia="zh-CN"/>
        </w:rPr>
        <w:t>区202</w:t>
      </w:r>
      <w:r>
        <w:rPr>
          <w:rFonts w:hint="default" w:ascii="Times New Roman" w:hAnsi="Times New Roman" w:eastAsia="方正小标宋_GBK" w:cs="Times New Roman"/>
          <w:b w:val="0"/>
          <w:i w:val="0"/>
          <w:snapToGrid/>
          <w:color w:val="000000"/>
          <w:sz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i w:val="0"/>
          <w:snapToGrid/>
          <w:color w:val="000000"/>
          <w:sz w:val="44"/>
          <w:lang w:eastAsia="zh-CN"/>
        </w:rPr>
        <w:t>年基层农业技术推广体系改革与建设项目</w:t>
      </w:r>
      <w:r>
        <w:rPr>
          <w:rFonts w:hint="eastAsia" w:ascii="Times New Roman" w:hAnsi="Times New Roman" w:eastAsia="方正小标宋_GBK" w:cs="Times New Roman"/>
          <w:b w:val="0"/>
          <w:i w:val="0"/>
          <w:snapToGrid/>
          <w:color w:val="000000"/>
          <w:sz w:val="44"/>
          <w:lang w:eastAsia="zh-CN"/>
        </w:rPr>
        <w:t>特聘农技员等</w:t>
      </w:r>
      <w:r>
        <w:rPr>
          <w:rFonts w:hint="default" w:ascii="Times New Roman" w:hAnsi="Times New Roman" w:eastAsia="方正小标宋_GBK" w:cs="Times New Roman"/>
          <w:b w:val="0"/>
          <w:i w:val="0"/>
          <w:snapToGrid/>
          <w:color w:val="000000"/>
          <w:sz w:val="44"/>
          <w:lang w:eastAsia="zh-CN"/>
        </w:rPr>
        <w:t>遴选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各镇人民政府、涉农街道办事处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关于做好2025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年基层农技推广体系改革与建设任务实施工作的通知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》（渝农办发〔202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加强多元农技推广服务体系建设，提升农技推广服务整体效能，现将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沙坪坝区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科技示范户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、特聘农技人员、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农业科技示范展示基地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和农业新品种示范基地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遴选工作通知如下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遴选特聘农技员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（一）遴选数量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招募特聘农技员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每人补助2万元/年。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（三）服务年限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2025年8月-2026年7月。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（四）遴选要求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1.评选为农村致富带头人；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2.所经营的企业或基地流转土地不低于50亩；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3.同等条件下所生产的农产品获得绿色食品、有机产品、重庆市名牌农产品、巴味渝珍的优先考虑；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default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所经营的农业基地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连续两年生产记录完整并记录规范。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5.具有丰富的农业生产实践经验，较高的技术专长和科技素质，责任心、服务意识、协调能力较强。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协助区级、镇街农业技术推广单位做好农业新品种、新技术、新机具、新设施的引进、试验、示范、推广等工作。指导有需要的农户科学发展主导产业和特色产业，提供技术指导、咨询服务和技能培训，示范先进适用技术，提高科学种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本人填报《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2025年基层农技推广体系改革与建设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特聘农技员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推荐表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2.镇街进行盖章同意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专家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研究审定；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在“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沙坪坝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区政府”官网公示；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区农业农村委行文确定。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二、遴选科技示范户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（一）遴选数量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遴选科技示范户不低于10户。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每户补助不低于2吨优质有机肥（具体根据申报的基地数量和面积测算）。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（四）遴选要求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1.所经营的企业或基地流转的土地不低于30亩；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2.同等条件下所生产的农产品获得绿色食品、有机产品、重庆市名牌农产品、巴味渝珍的优先考虑；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所经营的农业基地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连续两年生产记录完整并规范；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default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4.愿意纳入到加厚地膜示范推广基地（即愿意使用加厚地膜）。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（五）科技示范户义务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bCs/>
          <w:sz w:val="32"/>
          <w:szCs w:val="32"/>
          <w:lang w:val="en-US" w:eastAsia="zh-CN"/>
        </w:rPr>
        <w:t>积极参加科技培训，带头学习使用新技术、新品种、新机具。提供必要的示范条件，配合技术指导员做好技术推广和示范工作。热情帮助周边农户，传授科技致富经验，带动一定数量的农户共同发展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。</w:t>
      </w:r>
      <w:r>
        <w:rPr>
          <w:rFonts w:hint="default" w:eastAsia="方正仿宋_GBK" w:cs="Times New Roman"/>
          <w:bCs/>
          <w:sz w:val="32"/>
          <w:szCs w:val="32"/>
          <w:lang w:val="en-US" w:eastAsia="zh-CN"/>
        </w:rPr>
        <w:t>认真记录生产记录本，为技术指导员积累技术资料创造良好条件。严格遵循农技推广部门的技术指导要求，按照技术规程进行生产，确保农产品质量安全。积极向群众传播先进科技知识、致富经验和生产管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eastAsia="方正仿宋_GBK" w:cs="Times New Roman"/>
          <w:bCs/>
          <w:sz w:val="32"/>
          <w:szCs w:val="32"/>
          <w:lang w:val="en-US" w:eastAsia="zh-CN"/>
        </w:rPr>
        <w:t>1.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本人填报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2025年基层农技推广体系改革与建设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科技示范户推荐表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2.镇街盖章同意进行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区农业农村委研究审定；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在“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沙坪坝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区政府”官网公示；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区农业农村委行文确定。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三、遴选农业新品种示范基地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（一）遴选数量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遴选农业新品种示范基地2-3个。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根据采购新品种种苗、种子价格的不高于50%进行补助，原则上一个基地不超过1.5万元（具体根据申报的新品种金额综合测算）。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（三）遴选要求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1.所经营的企业或基地流转的土地不低于30亩；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2.选择的品种在沙坪坝区未曾种植或种植时间不超过2年；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所经营的农业基地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连续两年生产记录完整并规范；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default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4.主动申报加厚地膜示范推广基地（即愿意使用加厚地膜）。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本人填报《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2025年基层农技推广体系改革与建设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项目农业新品种示范基地申报表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2.镇街盖章同意进行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区农业农村委研究审定；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在“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沙坪坝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区政府”官网公示；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区农业农村委行文确定。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四、遴选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农业科技示范展示基地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（一）遴选数量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农业科技示范展示基地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粮油类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农业科技示范展示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基地补助12万元/个、水果和蔬菜类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农业科技示范展示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基地补助10万元/个。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（三）遴选要求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1.基地流转面积不低于50亩；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2.基地具备可示范展示的新品种、新技术、新机具等；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所经营的农业基地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连续两年生产记录完整并规范；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每个基地组织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场观摩活动，直接联系农户不少于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个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统一树立“2025年基层农技推广体系改革与建设项目农业科技示范展示基地”标识牌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基地业主填报《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年基层农技推广体系改革与建设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农业科技示范展示基地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申报方案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2.镇街盖章进行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组织专家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研究审定；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cs="Times New Roman"/>
          <w:b w:val="0"/>
          <w:i w:val="0"/>
          <w:snapToGrid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在“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沙坪坝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区政府”官网公示；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right="0" w:firstLine="64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szCs w:val="32"/>
          <w:lang w:eastAsia="zh-CN"/>
        </w:rPr>
        <w:t>区农业农村委行文确定。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2：00前将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推荐表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。逾期不报，视为自动放弃。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彭红倩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86237598；QQ邮箱：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"mailto:xiatian497@qq.com）"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479564734@qq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.com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重庆市沙坪坝区农业农村委员会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2025年7月15日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pStyle w:val="23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2"/>
          <w:lang w:eastAsia="zh-CN"/>
        </w:rPr>
      </w:pPr>
    </w:p>
    <w:p>
      <w:pPr>
        <w:rPr>
          <w:rStyle w:val="42"/>
          <w:rFonts w:ascii="方正小标宋简体" w:hAnsi="方正小标宋简体" w:eastAsia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4" w:name="_GoBack"/>
      <w:bookmarkEnd w:id="4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年基层农技推广体系改革与建设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特聘农技员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推荐表</w:t>
      </w:r>
    </w:p>
    <w:tbl>
      <w:tblPr>
        <w:tblStyle w:val="11"/>
        <w:tblpPr w:leftFromText="180" w:rightFromText="180" w:vertAnchor="text" w:horzAnchor="page" w:tblpX="1356" w:tblpY="277"/>
        <w:tblOverlap w:val="never"/>
        <w:tblW w:w="91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180"/>
        <w:gridCol w:w="793"/>
        <w:gridCol w:w="231"/>
        <w:gridCol w:w="819"/>
        <w:gridCol w:w="556"/>
        <w:gridCol w:w="857"/>
        <w:gridCol w:w="1181"/>
        <w:gridCol w:w="1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电子照片或纸质照片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4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从事产业</w:t>
            </w:r>
          </w:p>
        </w:tc>
        <w:tc>
          <w:tcPr>
            <w:tcW w:w="3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产业规模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□农业乡土专家  □“三支一扶”计划期满未就业人员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□种养能手   □特聘计划服务期满愿意继续服务人员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□新型经营主体技术骨干 □涉农大专院校毕业生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专业及时间</w:t>
            </w:r>
          </w:p>
        </w:tc>
        <w:tc>
          <w:tcPr>
            <w:tcW w:w="3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个人工作、经营基地、从事农技推广工作的有关情况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荣誉（个人和所在单位获奖及荣誉情况）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镇街意见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2025年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42"/>
                <w:rFonts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区农业行政主管部门意见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Style w:val="42"/>
                <w:rFonts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42"/>
                <w:rFonts w:hint="eastAsia"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2025年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2"/>
                <w:rFonts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2"/>
                <w:rFonts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abs>
                <w:tab w:val="left" w:pos="416"/>
              </w:tabs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2"/>
                <w:rFonts w:ascii="楷体_GB2312" w:hAnsi="楷体_GB2312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年基层农技推广体系改革与建设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示范户推荐表</w:t>
      </w:r>
    </w:p>
    <w:tbl>
      <w:tblPr>
        <w:tblStyle w:val="11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807"/>
        <w:gridCol w:w="1594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示范作物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流转面积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种植面积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和职务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基地情况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2025年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区农业行政主管部门意见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5" w:firstLineChars="709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2025年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备　　注</w:t>
            </w:r>
          </w:p>
        </w:tc>
        <w:tc>
          <w:tcPr>
            <w:tcW w:w="3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>
            <w:pPr>
              <w:pStyle w:val="23"/>
              <w:rPr>
                <w:rFonts w:hint="default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年基层农技推广体系改革与建设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项目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农业新品种示范基地</w:t>
      </w:r>
      <w:r>
        <w:rPr>
          <w:rFonts w:hint="eastAsia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申报表</w:t>
      </w:r>
    </w:p>
    <w:tbl>
      <w:tblPr>
        <w:tblStyle w:val="11"/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3436"/>
        <w:gridCol w:w="2483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申报主体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新品种可种植面积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可展示类别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及新品种个数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可展示面积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是否集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中连片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是否具备承担展示示范能力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是否有独立承担展示种植风险的能力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申报主体、基地、技术人员等基本情况</w:t>
            </w:r>
          </w:p>
        </w:tc>
        <w:tc>
          <w:tcPr>
            <w:tcW w:w="72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（限300字以内）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镇街意见</w:t>
            </w:r>
          </w:p>
        </w:tc>
        <w:tc>
          <w:tcPr>
            <w:tcW w:w="7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2025年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50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区农业行政主管部门意见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3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2025年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3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备注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tbl>
      <w:tblPr>
        <w:tblStyle w:val="12"/>
        <w:tblpPr w:leftFromText="180" w:rightFromText="180" w:vertAnchor="text" w:tblpX="10214" w:tblpY="-253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napToGrid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napToGrid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行（产）业分类：____________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年基层农技推广体系改革与建设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农业科技示范展示基地</w:t>
      </w:r>
      <w:r>
        <w:rPr>
          <w:rFonts w:hint="eastAsia" w:ascii="方正小标宋_GBK" w:eastAsia="方正小标宋_GBK"/>
          <w:spacing w:val="-20"/>
          <w:sz w:val="44"/>
          <w:szCs w:val="44"/>
        </w:rPr>
        <w:t>申报方案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项目名称：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项目实施单位：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通讯地址：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邮政编码：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联 系 人：               职务/职称：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办公电话：               手机：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项目主管部门：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联 系 人：               职务/职称：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办公电话：               手机：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填制日期：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重庆市农业农村委员会 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项目所涉产业发展现状（或工作开展情况）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二、项目任务计划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（一）项目任务来由（背景）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（二）建设地点及规模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（三）项目内容（分项具体说明，既要有定性表述，又要有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定量数据）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（四）建设进度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（五）项目推进及管理措施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（六）项目绩效目标（含项目带动能力，直接经济、社会、 生态效益等）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（七）其他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三、资金投入概算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（一）项目总投资及资金来源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（二）资金具体用途和投资标准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（三）市级项目资金及资金使用环节（要具体说明财政资金使用支持环节、补助标准和额度等）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（四）其他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四、组织保障措施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（一）组织保障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（二）成立项目小组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（三）实施专项资金管理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五、项目实施单位情况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（一）单位性质、隶属关系、职能（业务）范围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（二）财务收支和资产状况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（三）有无不良记录（财政部门及审计机关处理处罚决定、行业通报批评、媒体曝光等）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（四）实施该项目现有条件（包括自筹资金的筹措方案）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napToGrid w:val="0"/>
        <w:ind w:right="-105" w:rightChars="-50"/>
        <w:jc w:val="lef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表一</w:t>
      </w:r>
    </w:p>
    <w:p>
      <w:pPr>
        <w:pStyle w:val="2"/>
        <w:jc w:val="center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项目基本情况</w:t>
      </w:r>
    </w:p>
    <w:tbl>
      <w:tblPr>
        <w:tblStyle w:val="11"/>
        <w:tblW w:w="9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8"/>
        <w:gridCol w:w="856"/>
        <w:gridCol w:w="503"/>
        <w:gridCol w:w="486"/>
        <w:gridCol w:w="889"/>
        <w:gridCol w:w="1515"/>
        <w:gridCol w:w="392"/>
        <w:gridCol w:w="796"/>
        <w:gridCol w:w="419"/>
        <w:gridCol w:w="1337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kern w:val="0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Cs w:val="32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实施单位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法人代表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主导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产业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主推技术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计划提供观摩培训次数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方正仿宋_GBK" w:hAnsi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方正黑体_GBK"/>
                <w:kern w:val="0"/>
                <w:szCs w:val="32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32"/>
              </w:rPr>
              <w:t>实施单位</w:t>
            </w:r>
            <w:r>
              <w:rPr>
                <w:rFonts w:ascii="Times New Roman" w:hAnsi="Times New Roman" w:eastAsia="方正黑体_GBK"/>
                <w:kern w:val="0"/>
                <w:szCs w:val="32"/>
              </w:rPr>
              <w:t>技术指导员情况（1-2人）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电子邮件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方正仿宋_GBK" w:hAnsi="Times New Roman"/>
                <w:bCs/>
                <w:kern w:val="0"/>
                <w:sz w:val="21"/>
              </w:rPr>
            </w:pPr>
            <w:r>
              <w:rPr>
                <w:rFonts w:hint="eastAsia" w:ascii="方正仿宋_GBK" w:hAnsi="Times New Roman"/>
                <w:bCs/>
                <w:kern w:val="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rPr>
                <w:rFonts w:ascii="Times New Roman" w:hAnsi="Times New Roman" w:eastAsia="方正黑体_GBK"/>
                <w:kern w:val="0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Cs w:val="32"/>
              </w:rPr>
              <w:t>镇级技术指导员情况</w:t>
            </w:r>
            <w:r>
              <w:rPr>
                <w:rFonts w:hint="eastAsia" w:ascii="Times New Roman" w:hAnsi="Times New Roman" w:eastAsia="方正黑体_GBK"/>
                <w:kern w:val="0"/>
                <w:szCs w:val="32"/>
              </w:rPr>
              <w:t>（</w:t>
            </w:r>
            <w:r>
              <w:rPr>
                <w:rFonts w:ascii="Times New Roman" w:hAnsi="Times New Roman" w:eastAsia="方正黑体_GBK"/>
                <w:kern w:val="0"/>
                <w:szCs w:val="32"/>
              </w:rPr>
              <w:t>2-3人</w:t>
            </w:r>
            <w:r>
              <w:rPr>
                <w:rFonts w:hint="eastAsia" w:ascii="Times New Roman" w:hAnsi="Times New Roman" w:eastAsia="方正黑体_GBK"/>
                <w:kern w:val="0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电子邮件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仿宋_GBK" w:hAnsi="Times New Roman"/>
                <w:b/>
                <w:bCs/>
                <w:kern w:val="0"/>
                <w:sz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方正黑体_GBK"/>
                <w:kern w:val="0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Cs w:val="32"/>
              </w:rPr>
              <w:t>区级技术指导员情况</w:t>
            </w:r>
            <w:r>
              <w:rPr>
                <w:rFonts w:hint="eastAsia" w:ascii="Times New Roman" w:hAnsi="Times New Roman" w:eastAsia="方正黑体_GBK"/>
                <w:kern w:val="0"/>
                <w:szCs w:val="32"/>
              </w:rPr>
              <w:t>（</w:t>
            </w:r>
            <w:r>
              <w:rPr>
                <w:rFonts w:ascii="Times New Roman" w:hAnsi="Times New Roman" w:eastAsia="方正黑体_GBK"/>
                <w:kern w:val="0"/>
                <w:szCs w:val="32"/>
              </w:rPr>
              <w:t>2-3人)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电子邮件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</w:tbl>
    <w:p>
      <w:pPr>
        <w:snapToGrid w:val="0"/>
        <w:ind w:right="-105" w:rightChars="-50"/>
        <w:jc w:val="left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表二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项目评审表</w:t>
      </w:r>
    </w:p>
    <w:tbl>
      <w:tblPr>
        <w:tblStyle w:val="11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57"/>
        <w:gridCol w:w="5568"/>
        <w:gridCol w:w="891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业务</w:t>
            </w:r>
          </w:p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现有条件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业务目标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财务</w:t>
            </w:r>
          </w:p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1、财务状况是否良好；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财政支持环节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资金筹措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3、申请市级资金是否在控制额度内。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评审结论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 xml:space="preserve"> （写明是否通过评审的评审结论）</w:t>
            </w:r>
          </w:p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2940" w:firstLineChars="1400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 xml:space="preserve">评审组长（签字）： </w:t>
            </w:r>
          </w:p>
          <w:p>
            <w:pPr>
              <w:spacing w:line="300" w:lineRule="exact"/>
              <w:ind w:firstLine="1680" w:firstLineChars="800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 xml:space="preserve">                  年   月    日</w:t>
            </w:r>
          </w:p>
          <w:p>
            <w:pPr>
              <w:spacing w:line="30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 w:val="21"/>
                <w:szCs w:val="21"/>
              </w:rPr>
              <w:t>评审人员签字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  <w:rPr>
          <w:rFonts w:ascii="仿宋_GB2312" w:hAnsi="Times New Roman" w:eastAsia="仿宋_GB2312"/>
          <w:bCs/>
          <w:sz w:val="21"/>
          <w:szCs w:val="21"/>
        </w:rPr>
      </w:pPr>
      <w:r>
        <w:rPr>
          <w:rFonts w:hint="eastAsia" w:ascii="仿宋_GB2312" w:hAnsi="Times New Roman" w:eastAsia="仿宋_GB2312"/>
          <w:bCs/>
          <w:sz w:val="21"/>
          <w:szCs w:val="21"/>
        </w:rPr>
        <w:t>说明: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>
      <w:pPr>
        <w:rPr>
          <w:rFonts w:ascii="仿宋_GB2312" w:hAnsi="Times New Roman" w:eastAsia="仿宋_GB2312"/>
          <w:b/>
          <w:bCs/>
          <w:sz w:val="28"/>
          <w:szCs w:val="24"/>
        </w:rPr>
      </w:pPr>
      <w:r>
        <w:rPr>
          <w:rFonts w:hint="eastAsia" w:ascii="仿宋_GB2312" w:hAnsi="Times New Roman" w:eastAsia="仿宋_GB2312"/>
          <w:b/>
          <w:bCs/>
          <w:sz w:val="28"/>
          <w:szCs w:val="24"/>
        </w:rPr>
        <w:br w:type="page"/>
      </w:r>
    </w:p>
    <w:p>
      <w:pPr>
        <w:snapToGrid w:val="0"/>
        <w:ind w:right="-105" w:rightChars="-50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表三</w:t>
      </w:r>
    </w:p>
    <w:p>
      <w:pPr>
        <w:snapToGrid w:val="0"/>
        <w:ind w:right="-105" w:rightChars="-50"/>
        <w:jc w:val="center"/>
        <w:rPr>
          <w:rFonts w:ascii="仿宋_GB2312" w:hAnsi="Times New Roman" w:eastAsia="仿宋_GB2312"/>
          <w:b/>
          <w:bCs/>
          <w:sz w:val="28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项目评审专家情况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br w:type="page"/>
      </w:r>
    </w:p>
    <w:p>
      <w:pPr>
        <w:snapToGrid w:val="0"/>
        <w:ind w:right="-105" w:rightChars="-50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表四</w:t>
      </w:r>
    </w:p>
    <w:p>
      <w:pPr>
        <w:jc w:val="center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28"/>
        </w:rPr>
        <w:t>项目申报意见表</w:t>
      </w:r>
    </w:p>
    <w:tbl>
      <w:tblPr>
        <w:tblStyle w:val="11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项目单位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630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 xml:space="preserve">所在镇 </w:t>
            </w:r>
            <w:r>
              <w:rPr>
                <w:rFonts w:ascii="仿宋_GB2312" w:hAnsi="Times New Roman" w:eastAsia="仿宋_GB2312"/>
                <w:b/>
                <w:sz w:val="30"/>
                <w:szCs w:val="32"/>
              </w:rPr>
              <w:t>街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ascii="仿宋_GB2312" w:hAnsi="Times New Roman" w:eastAsia="仿宋_GB2312"/>
                <w:b/>
                <w:sz w:val="30"/>
                <w:szCs w:val="32"/>
              </w:rPr>
              <w:t>意见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32"/>
              </w:rPr>
            </w:pPr>
          </w:p>
          <w:p>
            <w:pPr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420" w:firstLineChars="200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/>
                <w:szCs w:val="32"/>
              </w:rPr>
            </w:pPr>
          </w:p>
          <w:p>
            <w:pPr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420" w:firstLineChars="200"/>
              <w:rPr>
                <w:rFonts w:ascii="仿宋_GB2312" w:hAnsi="Times New Roman" w:eastAsia="仿宋_GB2312"/>
                <w:b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7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</w:p>
        </w:tc>
      </w:tr>
    </w:tbl>
    <w:p>
      <w:pPr>
        <w:spacing w:line="560" w:lineRule="exact"/>
        <w:ind w:firstLine="3719" w:firstLineChars="1771"/>
        <w:rPr>
          <w:rFonts w:ascii="Times New Roman" w:hAnsi="Times New Roman"/>
          <w:szCs w:val="32"/>
        </w:rPr>
        <w:sectPr>
          <w:footerReference r:id="rId3" w:type="default"/>
          <w:pgSz w:w="11906" w:h="16838"/>
          <w:pgMar w:top="2098" w:right="1531" w:bottom="1984" w:left="1531" w:header="851" w:footer="1247" w:gutter="0"/>
          <w:pgNumType w:fmt="decimal"/>
          <w:cols w:space="720" w:num="1"/>
          <w:docGrid w:linePitch="285" w:charSpace="0"/>
        </w:sect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br w:type="page"/>
      </w:r>
    </w:p>
    <w:p>
      <w:pPr>
        <w:snapToGrid w:val="0"/>
        <w:ind w:right="-105" w:rightChars="-50"/>
        <w:jc w:val="lef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表五</w:t>
      </w:r>
    </w:p>
    <w:p>
      <w:pPr>
        <w:spacing w:line="180" w:lineRule="exact"/>
        <w:jc w:val="center"/>
        <w:rPr>
          <w:rFonts w:ascii="Times New Roman" w:hAnsi="Times New Roman"/>
          <w:b/>
          <w:sz w:val="13"/>
          <w:szCs w:val="13"/>
        </w:rPr>
      </w:pPr>
    </w:p>
    <w:p>
      <w:pPr>
        <w:spacing w:line="540" w:lineRule="exact"/>
        <w:jc w:val="center"/>
        <w:rPr>
          <w:rFonts w:ascii="Times New Roman" w:hAnsi="Times New Roman"/>
          <w:spacing w:val="-6"/>
          <w:sz w:val="36"/>
          <w:szCs w:val="36"/>
        </w:rPr>
      </w:pPr>
      <w:r>
        <w:rPr>
          <w:rStyle w:val="52"/>
          <w:rFonts w:hint="eastAsia" w:ascii="Times New Roman" w:hAnsi="Times New Roman" w:eastAsia="宋体" w:cs="Times New Roman"/>
          <w:color w:val="auto"/>
          <w:spacing w:val="-6"/>
          <w:sz w:val="36"/>
          <w:szCs w:val="36"/>
          <w:lang w:eastAsia="zh-CN"/>
        </w:rPr>
        <w:t>沙坪坝区</w:t>
      </w:r>
      <w:r>
        <w:rPr>
          <w:rStyle w:val="52"/>
          <w:rFonts w:hint="eastAsia" w:ascii="Times New Roman" w:hAnsi="Times New Roman" w:eastAsia="宋体" w:cs="Times New Roman"/>
          <w:color w:val="auto"/>
          <w:spacing w:val="-6"/>
          <w:sz w:val="36"/>
          <w:szCs w:val="36"/>
          <w:lang w:val="en-US" w:eastAsia="zh-CN"/>
        </w:rPr>
        <w:t>2024年</w:t>
      </w:r>
      <w:r>
        <w:rPr>
          <w:rFonts w:ascii="Times New Roman" w:hAnsi="Times New Roman" w:eastAsia="方正小标宋_GBK"/>
          <w:bCs/>
          <w:spacing w:val="-6"/>
          <w:kern w:val="0"/>
          <w:sz w:val="36"/>
          <w:szCs w:val="36"/>
        </w:rPr>
        <w:t>基层农技推广体系改革与建设农业科技示范</w:t>
      </w:r>
      <w:r>
        <w:rPr>
          <w:rFonts w:hint="eastAsia" w:ascii="Times New Roman" w:hAnsi="Times New Roman" w:eastAsia="方正小标宋_GBK"/>
          <w:bCs/>
          <w:spacing w:val="-6"/>
          <w:kern w:val="0"/>
          <w:sz w:val="36"/>
          <w:szCs w:val="36"/>
        </w:rPr>
        <w:t>基地</w:t>
      </w:r>
      <w:r>
        <w:rPr>
          <w:rFonts w:ascii="Times New Roman" w:hAnsi="Times New Roman" w:eastAsia="方正小标宋_GBK"/>
          <w:bCs/>
          <w:spacing w:val="-6"/>
          <w:kern w:val="0"/>
          <w:sz w:val="36"/>
          <w:szCs w:val="36"/>
        </w:rPr>
        <w:t>项目申报汇总表</w:t>
      </w:r>
    </w:p>
    <w:p>
      <w:pPr>
        <w:spacing w:line="180" w:lineRule="exact"/>
        <w:jc w:val="center"/>
        <w:rPr>
          <w:rFonts w:ascii="Times New Roman" w:hAnsi="Times New Roman"/>
          <w:b/>
          <w:sz w:val="13"/>
          <w:szCs w:val="13"/>
        </w:rPr>
      </w:pPr>
    </w:p>
    <w:p>
      <w:pPr>
        <w:spacing w:line="560" w:lineRule="exact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申报单位（盖章）：                                                                          金额单位：万元</w:t>
      </w:r>
    </w:p>
    <w:tbl>
      <w:tblPr>
        <w:tblStyle w:val="11"/>
        <w:tblW w:w="156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750"/>
        <w:gridCol w:w="1020"/>
        <w:gridCol w:w="1141"/>
        <w:gridCol w:w="782"/>
        <w:gridCol w:w="639"/>
        <w:gridCol w:w="709"/>
        <w:gridCol w:w="709"/>
        <w:gridCol w:w="2019"/>
        <w:gridCol w:w="2207"/>
        <w:gridCol w:w="1993"/>
        <w:gridCol w:w="1564"/>
        <w:gridCol w:w="8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区县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投资总额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财政支持环节和补助标准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绩效目标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带动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户数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3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方正黑体_GBK" w:hAnsi="方正黑体_GBK" w:eastAsia="方正黑体_GBK" w:cs="方正黑体_GBK"/>
          <w:szCs w:val="32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after="120" w:line="48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表六</w:t>
      </w:r>
    </w:p>
    <w:p>
      <w:pPr>
        <w:spacing w:after="120" w:line="480" w:lineRule="auto"/>
        <w:jc w:val="center"/>
        <w:rPr>
          <w:rFonts w:ascii="仿宋" w:hAnsi="仿宋" w:eastAsia="仿宋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shd w:val="clear" w:color="auto" w:fill="FFFFFF"/>
        </w:rPr>
        <w:t>农业科技示范基地标牌样式</w:t>
      </w:r>
      <w:r>
        <w:rPr>
          <w:rFonts w:hint="eastAsia" w:ascii="仿宋" w:hAnsi="仿宋" w:eastAsia="仿宋"/>
          <w:szCs w:val="32"/>
        </w:rPr>
        <w:drawing>
          <wp:inline distT="0" distB="0" distL="0" distR="0">
            <wp:extent cx="4884420" cy="3260725"/>
            <wp:effectExtent l="0" t="0" r="11430" b="15875"/>
            <wp:docPr id="4" name="图片 4" descr="2021年示范基地标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年示范基地标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仿宋_GBK" w:hAnsi="方正仿宋_GBK" w:cs="方正仿宋_GBK"/>
          <w:szCs w:val="32"/>
        </w:rPr>
      </w:pPr>
      <w:r>
        <w:rPr>
          <w:rFonts w:hint="eastAsia"/>
        </w:rPr>
        <w:drawing>
          <wp:inline distT="0" distB="0" distL="0" distR="0">
            <wp:extent cx="3590925" cy="2447925"/>
            <wp:effectExtent l="0" t="0" r="9525" b="9525"/>
            <wp:docPr id="10" name="图片 7" descr="基地示范牌框架格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基地示范牌框架格式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4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60" w:lineRule="exact"/>
        <w:ind w:left="1280" w:hanging="843" w:hangingChars="400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32"/>
        </w:rPr>
        <w:t>框架材质为方管钢结构骨架，不锈钢造型、焊接，做木纹漆，3.8米宽*2.7米；高标牌材质为超卡板裱户外写真，2.4米*1.2米。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ind w:firstLine="0" w:firstLineChars="0"/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Bdr>
          <w:top w:val="single" w:color="auto" w:sz="4" w:space="0"/>
          <w:bottom w:val="single" w:color="auto" w:sz="4" w:space="0"/>
        </w:pBdr>
        <w:ind w:firstLine="28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重庆市沙坪坝区农业农村委员会办公室  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+V+SdAAAAADAQAADwAAAAAAAAABACAAAAAiAAAA&#10;ZHJzL2Rvd25yZXYueG1sUEsBAhQAFAAAAAgAh07iQPvSgiMPAgAAEA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16FF"/>
    <w:rsid w:val="033A0C2B"/>
    <w:rsid w:val="03BF548D"/>
    <w:rsid w:val="0A470CEC"/>
    <w:rsid w:val="0A5A16F1"/>
    <w:rsid w:val="0AAA770C"/>
    <w:rsid w:val="13C133CE"/>
    <w:rsid w:val="13DB1B23"/>
    <w:rsid w:val="146E6B13"/>
    <w:rsid w:val="14C96656"/>
    <w:rsid w:val="17F815B2"/>
    <w:rsid w:val="1CB908AC"/>
    <w:rsid w:val="1D0E7694"/>
    <w:rsid w:val="1D3A1AFC"/>
    <w:rsid w:val="1ED84709"/>
    <w:rsid w:val="1EF4762E"/>
    <w:rsid w:val="1FAA3E59"/>
    <w:rsid w:val="220D7F1E"/>
    <w:rsid w:val="23F2091A"/>
    <w:rsid w:val="264033C6"/>
    <w:rsid w:val="29A4761C"/>
    <w:rsid w:val="2B7D37C5"/>
    <w:rsid w:val="2D1B1F3F"/>
    <w:rsid w:val="35E84556"/>
    <w:rsid w:val="39FB4D82"/>
    <w:rsid w:val="3A6502A6"/>
    <w:rsid w:val="3A6E266D"/>
    <w:rsid w:val="3DBB53C2"/>
    <w:rsid w:val="3DC7098E"/>
    <w:rsid w:val="3FD02666"/>
    <w:rsid w:val="42714011"/>
    <w:rsid w:val="42B36096"/>
    <w:rsid w:val="441D1ACF"/>
    <w:rsid w:val="45B63DEE"/>
    <w:rsid w:val="461F4717"/>
    <w:rsid w:val="47544B14"/>
    <w:rsid w:val="49D06DDB"/>
    <w:rsid w:val="4EDB3AAB"/>
    <w:rsid w:val="4F46573B"/>
    <w:rsid w:val="4FB82B07"/>
    <w:rsid w:val="54480DAF"/>
    <w:rsid w:val="57882F2B"/>
    <w:rsid w:val="5A6D4DC8"/>
    <w:rsid w:val="5B4E6197"/>
    <w:rsid w:val="5CDE0169"/>
    <w:rsid w:val="5D8C1586"/>
    <w:rsid w:val="60A36808"/>
    <w:rsid w:val="61F42ED5"/>
    <w:rsid w:val="70E45A50"/>
    <w:rsid w:val="727B05E0"/>
    <w:rsid w:val="73C034D7"/>
    <w:rsid w:val="770167CB"/>
    <w:rsid w:val="7B245F96"/>
    <w:rsid w:val="7B7B3543"/>
    <w:rsid w:val="7FD0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next w:val="6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  <w:rPr>
      <w:rFonts w:ascii="Calibri" w:hAnsi="Calibri" w:eastAsia="宋体" w:cs="Times New Roman"/>
      <w:szCs w:val="24"/>
      <w:lang w:bidi="ar-SA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uiPriority w:val="0"/>
  </w:style>
  <w:style w:type="character" w:styleId="18">
    <w:name w:val="HTML Acronym"/>
    <w:basedOn w:val="13"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uiPriority w:val="0"/>
    <w:rPr>
      <w:color w:val="0000FF"/>
      <w:u w:val="singl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qFormat/>
    <w:uiPriority w:val="0"/>
  </w:style>
  <w:style w:type="paragraph" w:customStyle="1" w:styleId="2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character" w:customStyle="1" w:styleId="24">
    <w:name w:val="icon"/>
    <w:basedOn w:val="13"/>
    <w:qFormat/>
    <w:uiPriority w:val="0"/>
  </w:style>
  <w:style w:type="character" w:customStyle="1" w:styleId="25">
    <w:name w:val="a_p_2"/>
    <w:basedOn w:val="13"/>
    <w:qFormat/>
    <w:uiPriority w:val="0"/>
  </w:style>
  <w:style w:type="character" w:customStyle="1" w:styleId="26">
    <w:name w:val="a_p_21"/>
    <w:basedOn w:val="13"/>
    <w:qFormat/>
    <w:uiPriority w:val="0"/>
    <w:rPr>
      <w:sz w:val="27"/>
      <w:szCs w:val="27"/>
    </w:rPr>
  </w:style>
  <w:style w:type="character" w:customStyle="1" w:styleId="27">
    <w:name w:val="cur2"/>
    <w:basedOn w:val="13"/>
    <w:qFormat/>
    <w:uiPriority w:val="0"/>
    <w:rPr>
      <w:shd w:val="clear" w:fill="F75A5C"/>
    </w:rPr>
  </w:style>
  <w:style w:type="character" w:customStyle="1" w:styleId="28">
    <w:name w:val="cur3"/>
    <w:basedOn w:val="13"/>
    <w:uiPriority w:val="0"/>
    <w:rPr>
      <w:shd w:val="clear" w:fill="F75A5C"/>
    </w:rPr>
  </w:style>
  <w:style w:type="character" w:customStyle="1" w:styleId="29">
    <w:name w:val="cur4"/>
    <w:basedOn w:val="13"/>
    <w:qFormat/>
    <w:uiPriority w:val="0"/>
  </w:style>
  <w:style w:type="character" w:customStyle="1" w:styleId="30">
    <w:name w:val="total"/>
    <w:basedOn w:val="13"/>
    <w:uiPriority w:val="0"/>
    <w:rPr>
      <w:color w:val="C5000E"/>
    </w:rPr>
  </w:style>
  <w:style w:type="character" w:customStyle="1" w:styleId="31">
    <w:name w:val="total1"/>
    <w:basedOn w:val="13"/>
    <w:uiPriority w:val="0"/>
    <w:rPr>
      <w:color w:val="2AB2DD"/>
    </w:rPr>
  </w:style>
  <w:style w:type="character" w:customStyle="1" w:styleId="32">
    <w:name w:val="total2"/>
    <w:basedOn w:val="13"/>
    <w:qFormat/>
    <w:uiPriority w:val="0"/>
    <w:rPr>
      <w:color w:val="C5000E"/>
    </w:rPr>
  </w:style>
  <w:style w:type="character" w:customStyle="1" w:styleId="33">
    <w:name w:val="ul_li_a_1"/>
    <w:basedOn w:val="13"/>
    <w:qFormat/>
    <w:uiPriority w:val="0"/>
    <w:rPr>
      <w:b/>
      <w:bCs/>
      <w:color w:val="FFFFFF"/>
    </w:rPr>
  </w:style>
  <w:style w:type="character" w:customStyle="1" w:styleId="34">
    <w:name w:val="exap"/>
    <w:basedOn w:val="13"/>
    <w:uiPriority w:val="0"/>
    <w:rPr>
      <w:sz w:val="27"/>
      <w:szCs w:val="27"/>
    </w:rPr>
  </w:style>
  <w:style w:type="character" w:customStyle="1" w:styleId="35">
    <w:name w:val="a_p_1"/>
    <w:basedOn w:val="13"/>
    <w:qFormat/>
    <w:uiPriority w:val="0"/>
    <w:rPr>
      <w:sz w:val="27"/>
      <w:szCs w:val="27"/>
    </w:rPr>
  </w:style>
  <w:style w:type="character" w:customStyle="1" w:styleId="36">
    <w:name w:val="line6"/>
    <w:basedOn w:val="13"/>
    <w:qFormat/>
    <w:uiPriority w:val="0"/>
  </w:style>
  <w:style w:type="character" w:customStyle="1" w:styleId="37">
    <w:name w:val="a_p_3"/>
    <w:basedOn w:val="13"/>
    <w:qFormat/>
    <w:uiPriority w:val="0"/>
    <w:rPr>
      <w:sz w:val="27"/>
      <w:szCs w:val="27"/>
    </w:rPr>
  </w:style>
  <w:style w:type="character" w:customStyle="1" w:styleId="38">
    <w:name w:val="cur"/>
    <w:basedOn w:val="13"/>
    <w:uiPriority w:val="0"/>
    <w:rPr>
      <w:shd w:val="clear" w:fill="F75A5C"/>
    </w:rPr>
  </w:style>
  <w:style w:type="character" w:customStyle="1" w:styleId="39">
    <w:name w:val="cur1"/>
    <w:basedOn w:val="13"/>
    <w:qFormat/>
    <w:uiPriority w:val="0"/>
    <w:rPr>
      <w:shd w:val="clear" w:fill="F75A5C"/>
    </w:rPr>
  </w:style>
  <w:style w:type="character" w:customStyle="1" w:styleId="40">
    <w:name w:val="first-child"/>
    <w:basedOn w:val="13"/>
    <w:uiPriority w:val="0"/>
  </w:style>
  <w:style w:type="character" w:customStyle="1" w:styleId="41">
    <w:name w:val="layui-layer-tabnow"/>
    <w:basedOn w:val="13"/>
    <w:uiPriority w:val="0"/>
    <w:rPr>
      <w:bdr w:val="single" w:color="CCCCCC" w:sz="6" w:space="0"/>
      <w:shd w:val="clear" w:fill="FFFFFF"/>
    </w:rPr>
  </w:style>
  <w:style w:type="character" w:customStyle="1" w:styleId="4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43">
    <w:name w:val="UserStyle_0"/>
    <w:qFormat/>
    <w:uiPriority w:val="0"/>
    <w:pPr>
      <w:textAlignment w:val="baseline"/>
    </w:pPr>
    <w:rPr>
      <w:rFonts w:ascii="黑体" w:hAnsi="Calibri" w:eastAsia="黑体" w:cstheme="minorBidi"/>
      <w:color w:val="000000"/>
      <w:sz w:val="24"/>
      <w:szCs w:val="24"/>
      <w:lang w:val="en-US" w:eastAsia="zh-CN" w:bidi="ar-SA"/>
    </w:rPr>
  </w:style>
  <w:style w:type="character" w:customStyle="1" w:styleId="44">
    <w:name w:val="author"/>
    <w:basedOn w:val="13"/>
    <w:uiPriority w:val="0"/>
    <w:rPr>
      <w:vanish/>
    </w:rPr>
  </w:style>
  <w:style w:type="character" w:customStyle="1" w:styleId="45">
    <w:name w:val="nth-child(3)"/>
    <w:basedOn w:val="13"/>
    <w:uiPriority w:val="0"/>
  </w:style>
  <w:style w:type="character" w:customStyle="1" w:styleId="46">
    <w:name w:val="nth-child(1)"/>
    <w:basedOn w:val="13"/>
    <w:uiPriority w:val="0"/>
  </w:style>
  <w:style w:type="character" w:customStyle="1" w:styleId="47">
    <w:name w:val="nth-child(1)1"/>
    <w:basedOn w:val="13"/>
    <w:uiPriority w:val="0"/>
  </w:style>
  <w:style w:type="character" w:customStyle="1" w:styleId="48">
    <w:name w:val="nth-child(2)"/>
    <w:basedOn w:val="13"/>
    <w:uiPriority w:val="0"/>
  </w:style>
  <w:style w:type="character" w:customStyle="1" w:styleId="49">
    <w:name w:val="nth-child(2)1"/>
    <w:basedOn w:val="13"/>
    <w:uiPriority w:val="0"/>
  </w:style>
  <w:style w:type="character" w:customStyle="1" w:styleId="50">
    <w:name w:val="hover13"/>
    <w:basedOn w:val="13"/>
    <w:uiPriority w:val="0"/>
    <w:rPr>
      <w:shd w:val="clear" w:fill="929292"/>
    </w:rPr>
  </w:style>
  <w:style w:type="paragraph" w:customStyle="1" w:styleId="51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character" w:customStyle="1" w:styleId="52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53">
    <w:name w:val="秘级紧急（方正黑体3号）"/>
    <w:qFormat/>
    <w:uiPriority w:val="0"/>
    <w:pPr>
      <w:spacing w:line="560" w:lineRule="exact"/>
    </w:pPr>
    <w:rPr>
      <w:rFonts w:ascii="黑体" w:hAnsi="Times New Roman" w:eastAsia="方正黑体_GBK" w:cs="Times New Roman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1717</Words>
  <Characters>1815</Characters>
  <Lines>0</Lines>
  <Paragraphs>0</Paragraphs>
  <TotalTime>3</TotalTime>
  <ScaleCrop>false</ScaleCrop>
  <LinksUpToDate>false</LinksUpToDate>
  <CharactersWithSpaces>1864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2025-07-04T01:32:00Z</dcterms:created>
  <dc:creator>G</dc:creator>
  <cp:lastModifiedBy>倩</cp:lastModifiedBy>
  <cp:lastPrinted>2025-07-15T09:24:00Z</cp:lastPrinted>
  <dcterms:modified xsi:type="dcterms:W3CDTF">2025-07-15T09:36:16Z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F4301E188C764440ACCE1A103113ECA9_13</vt:lpwstr>
  </property>
  <property fmtid="{D5CDD505-2E9C-101B-9397-08002B2CF9AE}" pid="4" name="KSOTemplateDocerSaveRecord">
    <vt:lpwstr>eyJoZGlkIjoiMzk5ZDM2MTg1ZTY1NmUyMTg1NGY2YTcyMmRmODI2ODUiLCJ1c2VySWQiOiI0MTM2MDQ4MTgifQ==</vt:lpwstr>
  </property>
</Properties>
</file>