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/>
          <w:bCs/>
          <w:sz w:val="36"/>
          <w:szCs w:val="36"/>
          <w:lang w:val="en-US" w:eastAsia="zh-CN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重庆市工伤职工转诊转院（含职业病）申请表</w:t>
      </w:r>
      <w:r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/>
          <w:bCs/>
          <w:sz w:val="24"/>
          <w:szCs w:val="24"/>
          <w:lang w:val="en-US" w:eastAsia="zh-CN"/>
        </w:rPr>
        <w:t>表3</w:t>
      </w:r>
      <w:bookmarkStart w:id="0" w:name="_GoBack"/>
      <w:bookmarkEnd w:id="0"/>
    </w:p>
    <w:p>
      <w:pPr>
        <w:spacing w:line="240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单位名称：</w:t>
      </w:r>
    </w:p>
    <w:p>
      <w:pPr>
        <w:spacing w:line="120" w:lineRule="exact"/>
        <w:rPr>
          <w:rFonts w:hint="eastAsia" w:ascii="方正仿宋_GBK" w:hAnsi="方正仿宋_GBK" w:eastAsia="方正仿宋_GBK" w:cs="方正仿宋_GBK"/>
          <w:sz w:val="28"/>
        </w:rPr>
      </w:pPr>
    </w:p>
    <w:tbl>
      <w:tblPr>
        <w:tblStyle w:val="4"/>
        <w:tblW w:w="0" w:type="auto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5"/>
        <w:gridCol w:w="3215"/>
        <w:gridCol w:w="1697"/>
        <w:gridCol w:w="3246"/>
        <w:gridCol w:w="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trHeight w:val="903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324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99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34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tabs>
                <w:tab w:val="left" w:pos="945"/>
              </w:tabs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工伤时间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984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工伤认定编号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伤残等级（非必填）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842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伤害部位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转往地点</w:t>
            </w:r>
          </w:p>
        </w:tc>
        <w:tc>
          <w:tcPr>
            <w:tcW w:w="32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034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转往医院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转往医院等级</w:t>
            </w:r>
          </w:p>
        </w:tc>
        <w:tc>
          <w:tcPr>
            <w:tcW w:w="324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2020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工伤职工本人申请</w:t>
            </w:r>
          </w:p>
        </w:tc>
        <w:tc>
          <w:tcPr>
            <w:tcW w:w="8158" w:type="dxa"/>
            <w:gridSpan w:val="3"/>
            <w:noWrap w:val="0"/>
            <w:vAlign w:val="bottom"/>
          </w:tcPr>
          <w:p>
            <w:pPr>
              <w:spacing w:line="320" w:lineRule="exact"/>
              <w:ind w:right="4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本人签字：     </w:t>
            </w:r>
          </w:p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3273" w:hRule="atLeast"/>
        </w:trPr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医疗机构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158" w:type="dxa"/>
            <w:gridSpan w:val="3"/>
            <w:noWrap w:val="0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主治医师：              </w:t>
            </w:r>
          </w:p>
          <w:p>
            <w:pPr>
              <w:wordWrap w:val="0"/>
              <w:spacing w:line="320" w:lineRule="exact"/>
              <w:ind w:right="48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科室主任：          </w:t>
            </w:r>
          </w:p>
          <w:p>
            <w:pPr>
              <w:wordWrap w:val="0"/>
              <w:spacing w:line="320" w:lineRule="exact"/>
              <w:ind w:right="48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医疗机构（盖章）    </w:t>
            </w:r>
          </w:p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5" w:type="dxa"/>
          <w:cantSplit/>
          <w:trHeight w:val="567" w:hRule="atLeast"/>
        </w:trPr>
        <w:tc>
          <w:tcPr>
            <w:tcW w:w="846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此表一式两份，医疗机构和工伤职工各留存一份。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/>
    <w:sectPr>
      <w:footerReference r:id="rId3" w:type="default"/>
      <w:pgSz w:w="11906" w:h="16838"/>
      <w:pgMar w:top="1134" w:right="1800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1C3A6075"/>
    <w:rsid w:val="44433E87"/>
    <w:rsid w:val="47D015C5"/>
    <w:rsid w:val="4F867D41"/>
    <w:rsid w:val="514B1F1E"/>
    <w:rsid w:val="60A2299B"/>
    <w:rsid w:val="6BA74B9C"/>
    <w:rsid w:val="6C3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2024-01-03T03:26:12Z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9862960E129F4791A8D38C656D8AB389</vt:lpwstr>
  </property>
</Properties>
</file>