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1"/>
        <w:rPr>
          <w:rFonts w:hint="default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重庆市工伤职工康复治疗方案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24"/>
          <w:szCs w:val="24"/>
          <w:lang w:val="en-US" w:eastAsia="zh-CN"/>
        </w:rPr>
        <w:t>表4—2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单位名称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944"/>
        <w:gridCol w:w="243"/>
        <w:gridCol w:w="417"/>
        <w:gridCol w:w="331"/>
        <w:gridCol w:w="567"/>
        <w:gridCol w:w="710"/>
        <w:gridCol w:w="534"/>
        <w:gridCol w:w="1072"/>
        <w:gridCol w:w="804"/>
        <w:gridCol w:w="802"/>
        <w:gridCol w:w="382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姓名</w:t>
            </w:r>
          </w:p>
        </w:tc>
        <w:tc>
          <w:tcPr>
            <w:tcW w:w="11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7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性别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2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身份证号</w:t>
            </w:r>
          </w:p>
        </w:tc>
        <w:tc>
          <w:tcPr>
            <w:tcW w:w="18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1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床号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3" w:hRule="atLeast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病情摘要</w:t>
            </w:r>
          </w:p>
        </w:tc>
        <w:tc>
          <w:tcPr>
            <w:tcW w:w="8032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8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目前诊断</w:t>
            </w:r>
          </w:p>
        </w:tc>
        <w:tc>
          <w:tcPr>
            <w:tcW w:w="8032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康复评估</w:t>
            </w:r>
          </w:p>
        </w:tc>
        <w:tc>
          <w:tcPr>
            <w:tcW w:w="8032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6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主要功能障碍</w:t>
            </w:r>
          </w:p>
        </w:tc>
        <w:tc>
          <w:tcPr>
            <w:tcW w:w="7088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75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康复治疗计划</w:t>
            </w:r>
          </w:p>
        </w:tc>
        <w:tc>
          <w:tcPr>
            <w:tcW w:w="160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40" w:firstLineChars="1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项目名称及部位</w:t>
            </w:r>
          </w:p>
        </w:tc>
        <w:tc>
          <w:tcPr>
            <w:tcW w:w="160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治疗作用</w:t>
            </w:r>
          </w:p>
        </w:tc>
        <w:tc>
          <w:tcPr>
            <w:tcW w:w="16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疗程</w:t>
            </w:r>
          </w:p>
        </w:tc>
        <w:tc>
          <w:tcPr>
            <w:tcW w:w="16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预期效果</w:t>
            </w:r>
          </w:p>
        </w:tc>
        <w:tc>
          <w:tcPr>
            <w:tcW w:w="16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预计费用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</w:trPr>
        <w:tc>
          <w:tcPr>
            <w:tcW w:w="75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60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40" w:firstLineChars="1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60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6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6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6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</w:trPr>
        <w:tc>
          <w:tcPr>
            <w:tcW w:w="75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60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40" w:firstLineChars="1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40" w:firstLineChars="1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40" w:firstLineChars="1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40" w:firstLineChars="1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40" w:firstLineChars="1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60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40" w:firstLineChars="1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6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40" w:firstLineChars="1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6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40" w:firstLineChars="1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6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40" w:firstLineChars="1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</w:trPr>
        <w:tc>
          <w:tcPr>
            <w:tcW w:w="75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60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40" w:firstLineChars="1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40" w:firstLineChars="1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60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40" w:firstLineChars="1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6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40" w:firstLineChars="1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6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40" w:firstLineChars="1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6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40" w:firstLineChars="1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68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本阶段计划康复时间</w:t>
            </w:r>
          </w:p>
        </w:tc>
        <w:tc>
          <w:tcPr>
            <w:tcW w:w="6097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初期目标</w:t>
            </w:r>
          </w:p>
        </w:tc>
        <w:tc>
          <w:tcPr>
            <w:tcW w:w="8032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中期目标</w:t>
            </w:r>
          </w:p>
        </w:tc>
        <w:tc>
          <w:tcPr>
            <w:tcW w:w="8032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远期目标</w:t>
            </w:r>
          </w:p>
        </w:tc>
        <w:tc>
          <w:tcPr>
            <w:tcW w:w="8032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1" w:hRule="atLeast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科室意见</w:t>
            </w:r>
          </w:p>
        </w:tc>
        <w:tc>
          <w:tcPr>
            <w:tcW w:w="8032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主管医生：              科室主任：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1" w:hRule="atLeast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医疗机构意见</w:t>
            </w:r>
          </w:p>
        </w:tc>
        <w:tc>
          <w:tcPr>
            <w:tcW w:w="8032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360" w:firstLineChars="14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经办人：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5" w:hRule="atLeast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社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会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保险经办机构意见</w:t>
            </w:r>
          </w:p>
        </w:tc>
        <w:tc>
          <w:tcPr>
            <w:tcW w:w="8032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360" w:firstLineChars="14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经办人：                年   月   日</w:t>
            </w:r>
          </w:p>
        </w:tc>
      </w:tr>
    </w:tbl>
    <w:p>
      <w:pPr>
        <w:spacing w:line="240" w:lineRule="exact"/>
        <w:jc w:val="left"/>
        <w:rPr>
          <w:rFonts w:hint="eastAsia" w:ascii="方正仿宋_GBK" w:hAnsi="方正仿宋_GBK" w:eastAsia="方正仿宋_GBK" w:cs="方正仿宋_GBK"/>
          <w:sz w:val="24"/>
          <w:szCs w:val="20"/>
          <w:highlight w:val="none"/>
        </w:rPr>
      </w:pPr>
    </w:p>
    <w:p/>
    <w:sectPr>
      <w:footerReference r:id="rId3" w:type="default"/>
      <w:pgSz w:w="11906" w:h="16838"/>
      <w:pgMar w:top="1134" w:right="1417" w:bottom="850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 w:cs="Times New Roman"/>
      </w:rPr>
    </w:pPr>
  </w:p>
  <w:p>
    <w:pPr>
      <w:pStyle w:val="2"/>
      <w:wordWrap w:val="0"/>
      <w:ind w:right="720"/>
      <w:jc w:val="right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ED329E"/>
    <w:rsid w:val="03ED329E"/>
    <w:rsid w:val="0A177692"/>
    <w:rsid w:val="0A6D2FBF"/>
    <w:rsid w:val="1C3A6075"/>
    <w:rsid w:val="201523A5"/>
    <w:rsid w:val="21A1630A"/>
    <w:rsid w:val="37BD1908"/>
    <w:rsid w:val="47D015C5"/>
    <w:rsid w:val="514B1F1E"/>
    <w:rsid w:val="56F726DD"/>
    <w:rsid w:val="60A2299B"/>
    <w:rsid w:val="6AB16EF7"/>
    <w:rsid w:val="6BA74B9C"/>
    <w:rsid w:val="6C3B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2021-09-26T01:35:00Z</dcterms:created>
  <dc:creator>钟小清</dc:creator>
  <cp:lastModifiedBy>钟小清</cp:lastModifiedBy>
  <dcterms:modified xsi:type="dcterms:W3CDTF">2024-01-15T02:49:59Z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ICV">
    <vt:lpwstr>0087F881020448BE9B805BBE8D956B51</vt:lpwstr>
  </property>
</Properties>
</file>