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56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KzZZTWAAAACAEAAA8A&#10;AAAAAAAAAQAgAAAAIgAAAGRycy9kb3ducmV2LnhtbFBLAQIUABQAAAAIAIdO4kAR72NX4AEAAOAD&#10;AAAOAAAAAAAAAAEAIAAAACUBAABkcnMvZTJvRG9jLnhtbFBLBQYAAAAABgAGAFkBAAB3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0DB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317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AA4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</w:pPr>
      <w:bookmarkStart w:id="1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43"/>
          <w:szCs w:val="43"/>
        </w:rPr>
        <w:t>2026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年重庆市商务发展专项资金</w:t>
      </w:r>
    </w:p>
    <w:p w14:paraId="256E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项目（第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  <w:lang w:eastAsia="zh-CN"/>
        </w:rPr>
        <w:t>二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批）申报指南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bookmarkEnd w:id="1"/>
    <w:p w14:paraId="7946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41B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</w:rPr>
        <w:t>各镇人民政府、街道办事处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</w:rPr>
        <w:t>：</w:t>
      </w:r>
    </w:p>
    <w:p w14:paraId="36FFA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重庆市商务委员会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关于印发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批）申报指南&gt;的通知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bookmarkStart w:id="2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渝商务发〔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〕</w:t>
      </w:r>
      <w:r>
        <w:rPr>
          <w:rFonts w:hint="eastAsia" w:ascii="Times New Roman PS MT" w:hAnsi="Times New Roman PS MT" w:eastAsia="SimSun" w:cs="Times New Roman PS MT"/>
          <w:b w:val="0"/>
          <w:bCs w:val="0"/>
          <w:color w:val="000000"/>
          <w:sz w:val="31"/>
          <w:szCs w:val="31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bookmarkEnd w:id="2"/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工作安排，现正开展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，按照企业自愿申报的原则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请各街镇、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指导本辖区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、下属企业或单位按照申报流程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重庆市商务委员会专项资金管理平台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”在线进行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，并按要求同步提交纸质材料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764E0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市重点会展项目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申报工作请咨询区商务委办公室，联系人：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廖乐怡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65478552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18811012158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</w:t>
      </w:r>
    </w:p>
    <w:p w14:paraId="49F5C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电子商务发展项目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申报工作请咨询区商务委电子商务管理科，联系人：程曦，联系电话：65454861、15823253666。</w:t>
      </w:r>
    </w:p>
    <w:p w14:paraId="5F19A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跨境电商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申报工作请咨询区国际贸易办公室，联系人：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伍苛灵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，联系电话：19923597621。</w:t>
      </w:r>
    </w:p>
    <w:p w14:paraId="37450C5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服务贸易项目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申报工作请咨询区国际贸易办公室，联系人：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向昕力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，联系电话：19122647937。</w:t>
      </w:r>
      <w:bookmarkStart w:id="4" w:name="_GoBack"/>
      <w:bookmarkEnd w:id="4"/>
    </w:p>
    <w:p w14:paraId="13BD3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1920" w:leftChars="300" w:right="0" w:rightChars="0" w:hanging="960" w:hangingChars="3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附件：</w:t>
      </w:r>
      <w:bookmarkStart w:id="3" w:name="OLE_LINK2"/>
      <w:r>
        <w:rPr>
          <w:rFonts w:hint="eastAsia" w:ascii="Times New Roman" w:hAnsi="Times New Roman"/>
          <w:sz w:val="32"/>
          <w:szCs w:val="32"/>
          <w:lang w:val="en-US" w:eastAsia="zh-CN"/>
        </w:rPr>
        <w:t>重庆市商务委员会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关于印发《2026年重庆市商务发展专项资金项目（第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批）申报指南》的通知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（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渝商务发〔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〕</w:t>
      </w:r>
      <w:r>
        <w:rPr>
          <w:rFonts w:hint="eastAsia" w:ascii="Times New Roman PS MT" w:hAnsi="Times New Roman PS MT" w:eastAsia="SimSun" w:cs="Times New Roman PS MT"/>
          <w:b w:val="0"/>
          <w:bCs w:val="0"/>
          <w:color w:val="000000"/>
          <w:sz w:val="31"/>
          <w:szCs w:val="31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号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）</w:t>
      </w:r>
    </w:p>
    <w:bookmarkEnd w:id="3"/>
    <w:p w14:paraId="3C6A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</w:t>
      </w:r>
    </w:p>
    <w:p w14:paraId="7BF6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 w14:paraId="6D6B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p w14:paraId="55FBD23E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F82086D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CAE1DAF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C197240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481C0A9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DC88B49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AB790CE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130A194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27AD412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0C25F3A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FABB69F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CE6EC5A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AAF6234">
      <w:pPr>
        <w:pStyle w:val="11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4F7A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C1E8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C1E81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7205447"/>
    <w:rsid w:val="08042520"/>
    <w:rsid w:val="0A892BC4"/>
    <w:rsid w:val="0C9338DB"/>
    <w:rsid w:val="0FBE3E81"/>
    <w:rsid w:val="10F532DD"/>
    <w:rsid w:val="251E6EF8"/>
    <w:rsid w:val="2FB35E69"/>
    <w:rsid w:val="3E695BB7"/>
    <w:rsid w:val="48D15AF5"/>
    <w:rsid w:val="4A4756D4"/>
    <w:rsid w:val="4BFD8EFA"/>
    <w:rsid w:val="4CC56A07"/>
    <w:rsid w:val="557D6BB4"/>
    <w:rsid w:val="59CF2E66"/>
    <w:rsid w:val="5B547C51"/>
    <w:rsid w:val="60DC19E8"/>
    <w:rsid w:val="65B9080C"/>
    <w:rsid w:val="6ADF6211"/>
    <w:rsid w:val="6CF748E0"/>
    <w:rsid w:val="724F36B7"/>
    <w:rsid w:val="7420269F"/>
    <w:rsid w:val="749123B8"/>
    <w:rsid w:val="7B5E1E59"/>
    <w:rsid w:val="CFDB6AE3"/>
    <w:rsid w:val="DE1FDC12"/>
    <w:rsid w:val="F5EE1114"/>
    <w:rsid w:val="FBFC4711"/>
    <w:rsid w:val="FFBE26F0"/>
    <w:rsid w:val="FFF22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577</Characters>
  <Lines>0</Lines>
  <Paragraphs>0</Paragraphs>
  <TotalTime>6</TotalTime>
  <ScaleCrop>false</ScaleCrop>
  <LinksUpToDate>false</LinksUpToDate>
  <CharactersWithSpaces>632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2024-02-22T10:13:00Z</dcterms:created>
  <dc:creator>Administrator</dc:creator>
  <cp:lastModifiedBy>spb</cp:lastModifiedBy>
  <dcterms:modified xsi:type="dcterms:W3CDTF">2026-04-20T18:18:48Z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eyJoZGlkIjoiMzgwZWUyOGVmMmJjYjg1ODI1ZDY0YmY1MWU3YzJhZGUiLCJ1c2VySWQiOiI0MDcwNzA0MTQifQ==</vt:lpwstr>
  </property>
  <property fmtid="{D5CDD505-2E9C-101B-9397-08002B2CF9AE}" pid="4" name="ICV">
    <vt:lpwstr>6ACC6D865FD844D7B94FFDBAB836ED81_12</vt:lpwstr>
  </property>
</Properties>
</file>