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056F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lang w:bidi="ar-SA"/>
        </w:rPr>
      </w:pPr>
      <w:bookmarkStart w:id="0" w:name="OLE_LINK4"/>
      <w:r>
        <w:rPr>
          <w:rFonts w:hint="default" w:ascii="Times New Roman" w:hAnsi="Times New Roman" w:cs="Times New Roman"/>
          <w:color w:val="auto"/>
        </w:rPr>
        <w:pict>
          <v:shape id="AutoShape 2" o:spid="_x0000_s1026" o:spt="136" type="#_x0000_t136" style="position:absolute;left:0pt;margin-left:88.05pt;margin-top:84.3pt;height:53.85pt;width:425.2pt;mso-position-horizontal-relative:page;mso-position-vertical-relative:page;z-index:251659264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重庆市沙坪坝区商务委员会" style="font-family:方正小标宋_GBK;font-size:36pt;font-weight:bold;v-text-align:center;"/>
          </v:shape>
        </w:pic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1908175</wp:posOffset>
                </wp:positionV>
                <wp:extent cx="6120130" cy="0"/>
                <wp:effectExtent l="0" t="38100" r="6350" b="3810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7620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top:150.25pt;height:0pt;width:481.9pt;mso-position-horizontal:center;mso-position-horizontal-relative:page;mso-position-vertical-relative:page;z-index:251660288;mso-width-relative:page;mso-height-relative:page;" filled="f" stroked="t" coordsize="21600,21600" o:gfxdata="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HKzZZTWAAAACAEAAA8A&#10;AAAAAAAAAQAgAAAAIgAAAGRycy9kb3ducmV2LnhtbFBLAQIUABQAAAAIAIdO4kAR72NX4AEAAOAD&#10;AAAOAAAAAAAAAAEAIAAAACUBAABkcnMvZTJvRG9jLnhtbFBLBQYAAAAABgAGAFkBAAB3BQAAAAA=&#10;">
                <v:fill on="f" focussize="0,0"/>
                <v:stroke weight="6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70DB5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63174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0AA40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_GBK" w:hAnsi="方正小标宋_GBK" w:eastAsia="方正小标宋_GBK" w:cs="方正小标宋_GBK"/>
          <w:b w:val="0"/>
          <w:bCs w:val="0"/>
          <w:color w:val="000000"/>
          <w:sz w:val="43"/>
          <w:szCs w:val="43"/>
        </w:rPr>
      </w:pPr>
      <w:bookmarkStart w:id="1" w:name="OLE_LINK7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申报</w:t>
      </w:r>
      <w:r>
        <w:rPr>
          <w:rFonts w:ascii="Times New Roman PS MT" w:hAnsi="Times New Roman PS MT" w:eastAsia="Times New Roman PS MT" w:cs="Times New Roman PS MT"/>
          <w:b w:val="0"/>
          <w:bCs w:val="0"/>
          <w:color w:val="000000"/>
          <w:sz w:val="43"/>
          <w:szCs w:val="43"/>
        </w:rPr>
        <w:t>2026</w:t>
      </w:r>
      <w:r>
        <w:rPr>
          <w:rFonts w:ascii="方正小标宋_GBK" w:hAnsi="方正小标宋_GBK" w:eastAsia="方正小标宋_GBK" w:cs="方正小标宋_GBK"/>
          <w:b w:val="0"/>
          <w:bCs w:val="0"/>
          <w:color w:val="000000"/>
          <w:sz w:val="43"/>
          <w:szCs w:val="43"/>
        </w:rPr>
        <w:t>年重庆市商务发展专项资金</w:t>
      </w:r>
    </w:p>
    <w:p w14:paraId="256E0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ascii="方正小标宋_GBK" w:hAnsi="方正小标宋_GBK" w:eastAsia="方正小标宋_GBK" w:cs="方正小标宋_GBK"/>
          <w:b w:val="0"/>
          <w:bCs w:val="0"/>
          <w:color w:val="000000"/>
          <w:sz w:val="43"/>
          <w:szCs w:val="43"/>
        </w:rPr>
        <w:t>项目（第一批）申报指南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的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通知</w:t>
      </w:r>
    </w:p>
    <w:bookmarkEnd w:id="1"/>
    <w:p w14:paraId="79466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641B9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/>
          <w:b w:val="0"/>
          <w:bCs w:val="0"/>
          <w:color w:val="000000"/>
          <w:sz w:val="32"/>
          <w:szCs w:val="32"/>
        </w:rPr>
        <w:t>各镇人民政府、街道办事处</w:t>
      </w:r>
      <w:r>
        <w:rPr>
          <w:rFonts w:hint="eastAsia" w:ascii="Times New Roman" w:hAnsi="Times New Roman" w:eastAsia="方正仿宋_GBK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b w:val="0"/>
          <w:bCs w:val="0"/>
          <w:color w:val="000000"/>
          <w:sz w:val="32"/>
          <w:szCs w:val="32"/>
          <w:lang w:val="en-US" w:eastAsia="zh-CN"/>
        </w:rPr>
        <w:t>有关单位</w:t>
      </w:r>
      <w:r>
        <w:rPr>
          <w:rFonts w:hint="default" w:ascii="Times New Roman" w:hAnsi="Times New Roman" w:eastAsia="方正仿宋_GBK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b w:val="0"/>
          <w:bCs w:val="0"/>
          <w:color w:val="000000"/>
          <w:sz w:val="32"/>
          <w:szCs w:val="32"/>
          <w:lang w:val="en-US" w:eastAsia="zh-CN"/>
        </w:rPr>
        <w:t>有关</w:t>
      </w:r>
      <w:r>
        <w:rPr>
          <w:rFonts w:hint="default" w:ascii="Times New Roman" w:hAnsi="Times New Roman" w:eastAsia="方正仿宋_GBK"/>
          <w:b w:val="0"/>
          <w:bCs w:val="0"/>
          <w:color w:val="000000"/>
          <w:sz w:val="32"/>
          <w:szCs w:val="32"/>
          <w:lang w:eastAsia="zh-CN"/>
        </w:rPr>
        <w:t>企业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</w:rPr>
        <w:t>：</w:t>
      </w:r>
    </w:p>
    <w:p w14:paraId="36FFAB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《关于印发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年重庆市商务发展专项资金项目（第一批）申报指南&gt;的通知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》</w:t>
      </w:r>
      <w:bookmarkStart w:id="2" w:name="OLE_LINK1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ascii="方正仿宋_GBK" w:hAnsi="方正仿宋_GBK" w:eastAsia="方正仿宋_GBK" w:cs="方正仿宋_GBK"/>
          <w:b w:val="0"/>
          <w:bCs w:val="0"/>
          <w:color w:val="000000"/>
          <w:sz w:val="31"/>
          <w:szCs w:val="31"/>
        </w:rPr>
        <w:t>渝商务发〔</w:t>
      </w:r>
      <w:r>
        <w:rPr>
          <w:rFonts w:ascii="Times New Roman PS MT" w:hAnsi="Times New Roman PS MT" w:eastAsia="Times New Roman PS MT" w:cs="Times New Roman PS MT"/>
          <w:b w:val="0"/>
          <w:bCs w:val="0"/>
          <w:color w:val="000000"/>
          <w:sz w:val="31"/>
          <w:szCs w:val="31"/>
        </w:rPr>
        <w:t>2026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1"/>
          <w:szCs w:val="31"/>
        </w:rPr>
        <w:t>〕</w:t>
      </w:r>
      <w:r>
        <w:rPr>
          <w:rFonts w:hint="default" w:ascii="Times New Roman PS MT" w:hAnsi="Times New Roman PS MT" w:eastAsia="Times New Roman PS MT" w:cs="Times New Roman PS MT"/>
          <w:b w:val="0"/>
          <w:bCs w:val="0"/>
          <w:color w:val="000000"/>
          <w:sz w:val="31"/>
          <w:szCs w:val="31"/>
        </w:rPr>
        <w:t>4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1"/>
          <w:szCs w:val="31"/>
        </w:rPr>
        <w:t>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bookmarkEnd w:id="2"/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工作安排，现正开展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年重庆市商务发展专项资金项目（第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批）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申报工作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，按照企业自愿申报的原则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请各街镇、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有关单位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指导本辖区</w:t>
      </w:r>
      <w:r>
        <w:rPr>
          <w:rFonts w:hint="eastAsia" w:ascii="Times New Roman" w:hAnsi="Times New Roman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企业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、下属企业或单位按照申报流程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在“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重庆市商务委员会专项资金管理平台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”在线进行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申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报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，并按要求同步提交纸质材料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 w14:paraId="764E02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sz w:val="32"/>
          <w:szCs w:val="32"/>
          <w:lang w:eastAsia="zh-CN"/>
        </w:rPr>
        <w:t>重庆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市重点会展项目</w:t>
      </w:r>
      <w:r>
        <w:rPr>
          <w:rFonts w:ascii="Times New Roman" w:hAnsi="Times New Roman" w:eastAsia="方正仿宋_GBK"/>
          <w:b w:val="0"/>
          <w:bCs/>
          <w:sz w:val="32"/>
          <w:szCs w:val="32"/>
        </w:rPr>
        <w:t>资金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申报工作请咨询区商务委办公室，联系人：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廖乐怡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，联系电话：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65478552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18811012158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。</w:t>
      </w:r>
    </w:p>
    <w:p w14:paraId="49F5C8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茧丝绸发展项目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申报工作请咨询区商务委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产业规划科，联系人：吴红兰，联系电话：65632010、18983378059。</w:t>
      </w:r>
    </w:p>
    <w:p w14:paraId="6E8373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外资研发中心奖励资金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企业提升国际化经营能力</w:t>
      </w:r>
      <w:r>
        <w:rPr>
          <w:rFonts w:hint="default" w:ascii="Times New Roman" w:hAnsi="Times New Roman" w:eastAsia="方正仿宋_GBK"/>
          <w:sz w:val="32"/>
          <w:szCs w:val="32"/>
        </w:rPr>
        <w:t>项目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申</w:t>
      </w:r>
      <w:r>
        <w:rPr>
          <w:rFonts w:hint="default" w:ascii="Times New Roman" w:hAnsi="Times New Roman" w:eastAsia="方正仿宋_GBK"/>
          <w:sz w:val="32"/>
          <w:szCs w:val="32"/>
          <w:lang w:val="en-US" w:eastAsia="zh-CN"/>
        </w:rPr>
        <w:t>报工作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请咨询区商务委涉外经济贸易发展科，联系人：</w:t>
      </w:r>
      <w:r>
        <w:rPr>
          <w:rFonts w:hint="default" w:ascii="Times New Roman" w:hAnsi="Times New Roman" w:eastAsia="方正仿宋_GBK"/>
          <w:sz w:val="32"/>
          <w:szCs w:val="32"/>
        </w:rPr>
        <w:t>向昕力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，联系电话：</w:t>
      </w:r>
      <w:r>
        <w:rPr>
          <w:rFonts w:hint="default" w:ascii="Times New Roman" w:hAnsi="Times New Roman" w:eastAsia="方正仿宋_GBK"/>
          <w:sz w:val="32"/>
          <w:szCs w:val="32"/>
        </w:rPr>
        <w:t>65350353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19122647937。</w:t>
      </w:r>
      <w:bookmarkStart w:id="4" w:name="_GoBack"/>
      <w:bookmarkEnd w:id="4"/>
    </w:p>
    <w:p w14:paraId="6BFAB6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960" w:leftChars="0" w:right="0" w:rightChars="0" w:hanging="960" w:hangingChars="300"/>
        <w:textAlignment w:val="auto"/>
        <w:outlineLvl w:val="9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</w:p>
    <w:p w14:paraId="13BD3F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1600" w:leftChars="200" w:right="0" w:rightChars="0" w:hanging="960" w:hangingChars="300"/>
        <w:textAlignment w:val="auto"/>
        <w:outlineLvl w:val="9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/>
          <w:sz w:val="32"/>
          <w:szCs w:val="32"/>
          <w:lang w:val="en-US" w:eastAsia="zh-CN"/>
        </w:rPr>
        <w:t>附件：</w:t>
      </w:r>
      <w:bookmarkStart w:id="3" w:name="OLE_LINK2"/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关于印发《2026年重庆市商务发展专项资金项目（第一批）申报指南》的通知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（</w:t>
      </w:r>
      <w:r>
        <w:rPr>
          <w:rFonts w:ascii="方正仿宋_GBK" w:hAnsi="方正仿宋_GBK" w:eastAsia="方正仿宋_GBK" w:cs="方正仿宋_GBK"/>
          <w:b w:val="0"/>
          <w:bCs w:val="0"/>
          <w:color w:val="000000"/>
          <w:sz w:val="31"/>
          <w:szCs w:val="31"/>
        </w:rPr>
        <w:t>渝商务发〔</w:t>
      </w:r>
      <w:r>
        <w:rPr>
          <w:rFonts w:ascii="Times New Roman PS MT" w:hAnsi="Times New Roman PS MT" w:eastAsia="Times New Roman PS MT" w:cs="Times New Roman PS MT"/>
          <w:b w:val="0"/>
          <w:bCs w:val="0"/>
          <w:color w:val="000000"/>
          <w:sz w:val="31"/>
          <w:szCs w:val="31"/>
        </w:rPr>
        <w:t>2026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1"/>
          <w:szCs w:val="31"/>
        </w:rPr>
        <w:t>〕</w:t>
      </w:r>
      <w:r>
        <w:rPr>
          <w:rFonts w:hint="default" w:ascii="Times New Roman PS MT" w:hAnsi="Times New Roman PS MT" w:eastAsia="Times New Roman PS MT" w:cs="Times New Roman PS MT"/>
          <w:b w:val="0"/>
          <w:bCs w:val="0"/>
          <w:color w:val="000000"/>
          <w:sz w:val="31"/>
          <w:szCs w:val="31"/>
        </w:rPr>
        <w:t>4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1"/>
          <w:szCs w:val="31"/>
        </w:rPr>
        <w:t>号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）</w:t>
      </w:r>
    </w:p>
    <w:p w14:paraId="0EEA4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1600" w:firstLineChars="5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bookmarkEnd w:id="3"/>
    <w:p w14:paraId="7BF6B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                    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重庆市沙坪坝区商务委员会</w:t>
      </w:r>
    </w:p>
    <w:p w14:paraId="6D6B9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日</w:t>
      </w:r>
      <w:bookmarkEnd w:id="0"/>
    </w:p>
    <w:p w14:paraId="55FBD23E">
      <w:pPr>
        <w:pStyle w:val="11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1F82086D"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2CAE1DAF">
      <w:pPr>
        <w:pStyle w:val="11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4C197240"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6481C0A9">
      <w:pPr>
        <w:pStyle w:val="11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5DC88B49"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0AB790CE">
      <w:pPr>
        <w:pStyle w:val="11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3130A194"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027AD412">
      <w:pPr>
        <w:pStyle w:val="11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30C25F3A"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6FABB69F">
      <w:pPr>
        <w:pStyle w:val="11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7CE6EC5A"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0AAF6234">
      <w:pPr>
        <w:pStyle w:val="11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 PS 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94F7A">
    <w:pPr>
      <w:pStyle w:val="6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5C1E81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5C1E81">
                    <w:pPr>
                      <w:pStyle w:val="6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E6EF8"/>
    <w:rsid w:val="00A071FC"/>
    <w:rsid w:val="07205447"/>
    <w:rsid w:val="08042520"/>
    <w:rsid w:val="0A892BC4"/>
    <w:rsid w:val="0C9338DB"/>
    <w:rsid w:val="0FBE3E81"/>
    <w:rsid w:val="10F532DD"/>
    <w:rsid w:val="251E6EF8"/>
    <w:rsid w:val="2FB35E69"/>
    <w:rsid w:val="3E695BB7"/>
    <w:rsid w:val="48D15AF5"/>
    <w:rsid w:val="4A4756D4"/>
    <w:rsid w:val="4CC56A07"/>
    <w:rsid w:val="557D6BB4"/>
    <w:rsid w:val="59CF2E66"/>
    <w:rsid w:val="5B547C51"/>
    <w:rsid w:val="60DC19E8"/>
    <w:rsid w:val="65B9080C"/>
    <w:rsid w:val="6CF748E0"/>
    <w:rsid w:val="724F36B7"/>
    <w:rsid w:val="7420269F"/>
    <w:rsid w:val="749123B8"/>
    <w:rsid w:val="7B5E1E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asci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left="100" w:leftChars="100" w:right="100" w:rightChars="100"/>
    </w:pPr>
  </w:style>
  <w:style w:type="paragraph" w:styleId="3">
    <w:name w:val="index 7"/>
    <w:basedOn w:val="1"/>
    <w:next w:val="1"/>
    <w:qFormat/>
    <w:uiPriority w:val="0"/>
    <w:pPr>
      <w:ind w:left="2520"/>
    </w:pPr>
  </w:style>
  <w:style w:type="paragraph" w:styleId="5">
    <w:name w:val="Salutation"/>
    <w:basedOn w:val="1"/>
    <w:next w:val="1"/>
    <w:qFormat/>
    <w:uiPriority w:val="0"/>
    <w:rPr>
      <w:rFonts w:ascii="Calibri" w:hAnsi="Calibri" w:eastAsia="宋体" w:cs="Times New Roman"/>
      <w:szCs w:val="24"/>
      <w:lang w:bidi="ar-SA"/>
    </w:rPr>
  </w:style>
  <w:style w:type="paragraph" w:styleId="6">
    <w:name w:val="footer"/>
    <w:basedOn w:val="1"/>
    <w:next w:val="7"/>
    <w:qFormat/>
    <w:uiPriority w:val="0"/>
    <w:pPr>
      <w:tabs>
        <w:tab w:val="center" w:pos="4153"/>
        <w:tab w:val="right" w:pos="8306"/>
      </w:tabs>
      <w:snapToGrid w:val="0"/>
      <w:spacing w:before="0" w:after="0"/>
      <w:jc w:val="left"/>
    </w:pPr>
    <w:rPr>
      <w:rFonts w:ascii="方正仿宋_GBK" w:eastAsia="方正仿宋_GBK"/>
      <w:sz w:val="18"/>
    </w:rPr>
  </w:style>
  <w:style w:type="paragraph" w:customStyle="1" w:styleId="7">
    <w:name w:val="索引 51"/>
    <w:basedOn w:val="1"/>
    <w:next w:val="1"/>
    <w:qFormat/>
    <w:uiPriority w:val="0"/>
    <w:pPr>
      <w:ind w:left="1680"/>
    </w:pPr>
  </w:style>
  <w:style w:type="paragraph" w:styleId="8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1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577</Characters>
  <Lines>0</Lines>
  <Paragraphs>0</Paragraphs>
  <TotalTime>8</TotalTime>
  <ScaleCrop>false</ScaleCrop>
  <LinksUpToDate>false</LinksUpToDate>
  <CharactersWithSpaces>632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2024-02-21T02:13:00Z</dcterms:created>
  <dc:creator>Administrator</dc:creator>
  <cp:lastModifiedBy>WPS_407070414</cp:lastModifiedBy>
  <dcterms:modified xsi:type="dcterms:W3CDTF">2026-01-30T09:48:07Z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eyJoZGlkIjoiMzgwZWUyOGVmMmJjYjg1ODI1ZDY0YmY1MWU3YzJhZGUiLCJ1c2VySWQiOiI0MDcwNzA0MTQifQ==</vt:lpwstr>
  </property>
  <property fmtid="{D5CDD505-2E9C-101B-9397-08002B2CF9AE}" pid="4" name="ICV">
    <vt:lpwstr>6ACC6D865FD844D7B94FFDBAB836ED81_12</vt:lpwstr>
  </property>
</Properties>
</file>